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514" w:rsidRPr="00862645" w:rsidRDefault="00C90514" w:rsidP="00C9051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90514" w:rsidRDefault="00C90514" w:rsidP="00C9051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C90514" w:rsidRPr="00B23A54" w:rsidRDefault="00C90514" w:rsidP="00C9051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90514" w:rsidRPr="00B23A54" w:rsidRDefault="00C90514" w:rsidP="00C9051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90514" w:rsidRPr="00B23A54" w:rsidRDefault="00C90514" w:rsidP="00C9051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C9051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90514" w:rsidRPr="00B23A5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C90514" w:rsidRPr="00B23A5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C9051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C9051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C90514" w:rsidRPr="00B23A54" w:rsidRDefault="00C90514" w:rsidP="00C9051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C90514" w:rsidRPr="008A58A4" w:rsidRDefault="00C90514" w:rsidP="00C9051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C90514" w:rsidRDefault="00C90514" w:rsidP="00C9051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C90514" w:rsidRDefault="00C90514" w:rsidP="00C90514">
      <w:pPr>
        <w:ind w:left="-426"/>
        <w:rPr>
          <w:rFonts w:ascii="Constantia" w:hAnsi="Constantia"/>
          <w:sz w:val="40"/>
        </w:rPr>
      </w:pPr>
      <w:r>
        <w:rPr>
          <w:rFonts w:ascii="Constantia" w:hAnsi="Constantia"/>
          <w:sz w:val="40"/>
        </w:rPr>
        <w:drawing>
          <wp:anchor distT="0" distB="0" distL="114300" distR="114300" simplePos="0" relativeHeight="251665408" behindDoc="1" locked="0" layoutInCell="1" allowOverlap="1">
            <wp:simplePos x="0" y="0"/>
            <wp:positionH relativeFrom="column">
              <wp:posOffset>-389255</wp:posOffset>
            </wp:positionH>
            <wp:positionV relativeFrom="paragraph">
              <wp:posOffset>11430</wp:posOffset>
            </wp:positionV>
            <wp:extent cx="1701165" cy="1609090"/>
            <wp:effectExtent l="19050" t="0" r="0" b="0"/>
            <wp:wrapTight wrapText="bothSides">
              <wp:wrapPolygon edited="0">
                <wp:start x="-242" y="0"/>
                <wp:lineTo x="-242" y="21225"/>
                <wp:lineTo x="21527" y="21225"/>
                <wp:lineTo x="21527" y="0"/>
                <wp:lineTo x="-242" y="0"/>
              </wp:wrapPolygon>
            </wp:wrapTight>
            <wp:docPr id="11" name="Picture 4" descr="C:\Users\Brendan\Music\Pictures\1KUDO\CONTENT\LIT_L_E\01\E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C_04D.TIF"/>
                    <pic:cNvPicPr>
                      <a:picLocks noChangeAspect="1" noChangeArrowheads="1"/>
                    </pic:cNvPicPr>
                  </pic:nvPicPr>
                  <pic:blipFill>
                    <a:blip r:embed="rId6" cstate="print"/>
                    <a:srcRect/>
                    <a:stretch>
                      <a:fillRect/>
                    </a:stretch>
                  </pic:blipFill>
                  <pic:spPr bwMode="auto">
                    <a:xfrm>
                      <a:off x="0" y="0"/>
                      <a:ext cx="1701165" cy="1609090"/>
                    </a:xfrm>
                    <a:prstGeom prst="rect">
                      <a:avLst/>
                    </a:prstGeom>
                    <a:noFill/>
                    <a:ln w="9525">
                      <a:noFill/>
                      <a:miter lim="800000"/>
                      <a:headEnd/>
                      <a:tailEnd/>
                    </a:ln>
                  </pic:spPr>
                </pic:pic>
              </a:graphicData>
            </a:graphic>
          </wp:anchor>
        </w:drawing>
      </w:r>
      <w:r>
        <w:rPr>
          <w:rFonts w:ascii="Constantia" w:hAnsi="Constantia"/>
          <w:sz w:val="40"/>
        </w:rPr>
        <w:t>Fourth Sunday of Easter</w:t>
      </w:r>
    </w:p>
    <w:p w:rsidR="000265BD" w:rsidRDefault="00C90514" w:rsidP="000265BD">
      <w:pPr>
        <w:ind w:left="-426"/>
        <w:rPr>
          <w:rFonts w:ascii="Constantia" w:hAnsi="Constantia"/>
          <w:sz w:val="40"/>
        </w:rPr>
      </w:pPr>
      <w:r>
        <w:rPr>
          <w:rFonts w:ascii="Constantia" w:hAnsi="Constantia"/>
          <w:sz w:val="40"/>
        </w:rPr>
        <w:t>Vocations Sunday</w:t>
      </w:r>
    </w:p>
    <w:p w:rsidR="000265BD" w:rsidRPr="000265BD" w:rsidRDefault="000265BD" w:rsidP="000265BD">
      <w:pPr>
        <w:ind w:left="-426"/>
        <w:rPr>
          <w:rFonts w:ascii="Times New Roman" w:hAnsi="Times New Roman"/>
          <w:bCs/>
          <w:noProof w:val="0"/>
        </w:rPr>
      </w:pPr>
      <w:r w:rsidRPr="000265BD">
        <w:rPr>
          <w:rFonts w:ascii="Constantia" w:hAnsi="Constantia"/>
          <w:sz w:val="40"/>
        </w:rPr>
        <w:t>P</w:t>
      </w:r>
      <w:proofErr w:type="spellStart"/>
      <w:r w:rsidRPr="000265BD">
        <w:rPr>
          <w:rFonts w:ascii="Times New Roman" w:hAnsi="Times New Roman"/>
          <w:bCs/>
          <w:noProof w:val="0"/>
        </w:rPr>
        <w:t>rayer</w:t>
      </w:r>
      <w:proofErr w:type="spellEnd"/>
      <w:r w:rsidRPr="000265BD">
        <w:rPr>
          <w:rFonts w:ascii="Times New Roman" w:hAnsi="Times New Roman"/>
          <w:bCs/>
          <w:noProof w:val="0"/>
        </w:rPr>
        <w:t xml:space="preserve"> for Vocations</w:t>
      </w:r>
    </w:p>
    <w:p w:rsidR="000265BD" w:rsidRPr="000265BD" w:rsidRDefault="000265BD" w:rsidP="000265BD">
      <w:pPr>
        <w:ind w:left="-426"/>
        <w:rPr>
          <w:rFonts w:ascii="Times New Roman" w:hAnsi="Times New Roman"/>
          <w:noProof w:val="0"/>
        </w:rPr>
      </w:pPr>
      <w:r w:rsidRPr="000265BD">
        <w:rPr>
          <w:rFonts w:ascii="Times New Roman" w:hAnsi="Times New Roman"/>
          <w:noProof w:val="0"/>
        </w:rPr>
        <w:t xml:space="preserve">Loving God, your Son, Jesus, </w:t>
      </w:r>
      <w:r w:rsidRPr="000265BD">
        <w:rPr>
          <w:rFonts w:ascii="Times New Roman" w:hAnsi="Times New Roman"/>
          <w:noProof w:val="0"/>
        </w:rPr>
        <w:br/>
        <w:t>has shown us that an open heart finds the way.</w:t>
      </w:r>
    </w:p>
    <w:p w:rsidR="000265BD" w:rsidRPr="000265BD" w:rsidRDefault="000265BD" w:rsidP="000265BD">
      <w:pPr>
        <w:spacing w:before="100" w:beforeAutospacing="1" w:after="100" w:afterAutospacing="1"/>
        <w:contextualSpacing w:val="0"/>
        <w:rPr>
          <w:rFonts w:ascii="Times New Roman" w:hAnsi="Times New Roman"/>
          <w:noProof w:val="0"/>
        </w:rPr>
      </w:pPr>
      <w:r w:rsidRPr="000265BD">
        <w:rPr>
          <w:rFonts w:ascii="Times New Roman" w:hAnsi="Times New Roman"/>
          <w:noProof w:val="0"/>
        </w:rPr>
        <w:t>Help me to find my way in this world.</w:t>
      </w:r>
      <w:r w:rsidRPr="000265BD">
        <w:rPr>
          <w:rFonts w:ascii="Times New Roman" w:hAnsi="Times New Roman"/>
          <w:noProof w:val="0"/>
        </w:rPr>
        <w:br/>
        <w:t>Keep my heart open to following Jesus' way of serving others in love.</w:t>
      </w:r>
      <w:r w:rsidRPr="000265BD">
        <w:rPr>
          <w:rFonts w:ascii="Times New Roman" w:hAnsi="Times New Roman"/>
          <w:noProof w:val="0"/>
        </w:rPr>
        <w:br/>
        <w:t>Give me the courage to accept the guidance you offer me</w:t>
      </w:r>
      <w:r w:rsidRPr="000265BD">
        <w:rPr>
          <w:rFonts w:ascii="Times New Roman" w:hAnsi="Times New Roman"/>
          <w:noProof w:val="0"/>
        </w:rPr>
        <w:br/>
        <w:t>through my family, my friends, and my parish community.</w:t>
      </w:r>
      <w:r w:rsidRPr="000265BD">
        <w:rPr>
          <w:rFonts w:ascii="Times New Roman" w:hAnsi="Times New Roman"/>
          <w:noProof w:val="0"/>
        </w:rPr>
        <w:br/>
        <w:t>Through the Holy Spirit, you call me to a particular way of life.</w:t>
      </w:r>
      <w:r w:rsidRPr="000265BD">
        <w:rPr>
          <w:rFonts w:ascii="Times New Roman" w:hAnsi="Times New Roman"/>
          <w:noProof w:val="0"/>
        </w:rPr>
        <w:br/>
        <w:t>If it is the way of a priest, sister, brother or deacon, then</w:t>
      </w:r>
      <w:r w:rsidRPr="000265BD">
        <w:rPr>
          <w:rFonts w:ascii="Times New Roman" w:hAnsi="Times New Roman"/>
          <w:noProof w:val="0"/>
        </w:rPr>
        <w:br/>
        <w:t>help me to walk it in joyful service to your people.</w:t>
      </w:r>
      <w:r w:rsidRPr="000265BD">
        <w:rPr>
          <w:rFonts w:ascii="Times New Roman" w:hAnsi="Times New Roman"/>
          <w:noProof w:val="0"/>
        </w:rPr>
        <w:br/>
        <w:t>With you, my God, I know I can find my way.</w:t>
      </w:r>
      <w:r w:rsidRPr="000265BD">
        <w:rPr>
          <w:rFonts w:ascii="Times New Roman" w:hAnsi="Times New Roman"/>
          <w:noProof w:val="0"/>
        </w:rPr>
        <w:br/>
        <w:t>Amen.</w:t>
      </w:r>
      <w:r w:rsidRPr="000265BD">
        <w:rPr>
          <w:rFonts w:ascii="Times New Roman" w:hAnsi="Times New Roman"/>
          <w:bCs/>
          <w:noProof w:val="0"/>
        </w:rPr>
        <w:t> </w:t>
      </w:r>
    </w:p>
    <w:p w:rsidR="00C90514" w:rsidRDefault="00C90514" w:rsidP="00C90514">
      <w:pPr>
        <w:ind w:left="-426"/>
      </w:pPr>
      <w:r w:rsidRPr="003C4A8C">
        <w:t>8 p.m.</w:t>
      </w:r>
      <w:r>
        <w:t xml:space="preserve"> Annie Jo Nannery and her husband Matthew Month’s Mind.</w:t>
      </w:r>
    </w:p>
    <w:p w:rsidR="00C90514" w:rsidRDefault="00C90514" w:rsidP="00C90514">
      <w:pPr>
        <w:ind w:left="-426"/>
      </w:pPr>
      <w:r w:rsidRPr="00ED0F82">
        <w:t xml:space="preserve">9.30 </w:t>
      </w:r>
      <w:r w:rsidRPr="005E7D51">
        <w:t>Patrick Egan and deceased family</w:t>
      </w:r>
    </w:p>
    <w:p w:rsidR="000265BD" w:rsidRDefault="00C90514" w:rsidP="00C90514">
      <w:pPr>
        <w:ind w:left="-426"/>
      </w:pPr>
      <w:r w:rsidRPr="00ED0F82">
        <w:t>11a.m.</w:t>
      </w:r>
    </w:p>
    <w:p w:rsidR="000265BD" w:rsidRDefault="00684383" w:rsidP="00C90514">
      <w:pPr>
        <w:ind w:left="-426"/>
      </w:pPr>
      <w:r>
        <w:drawing>
          <wp:anchor distT="0" distB="0" distL="114300" distR="114300" simplePos="0" relativeHeight="251670528" behindDoc="1" locked="0" layoutInCell="1" allowOverlap="1">
            <wp:simplePos x="0" y="0"/>
            <wp:positionH relativeFrom="column">
              <wp:posOffset>4519295</wp:posOffset>
            </wp:positionH>
            <wp:positionV relativeFrom="paragraph">
              <wp:posOffset>92710</wp:posOffset>
            </wp:positionV>
            <wp:extent cx="1366520" cy="1184910"/>
            <wp:effectExtent l="19050" t="0" r="5080" b="0"/>
            <wp:wrapTight wrapText="bothSides">
              <wp:wrapPolygon edited="0">
                <wp:start x="-301" y="0"/>
                <wp:lineTo x="-301" y="21183"/>
                <wp:lineTo x="21680" y="21183"/>
                <wp:lineTo x="21680" y="0"/>
                <wp:lineTo x="-301" y="0"/>
              </wp:wrapPolygon>
            </wp:wrapTight>
            <wp:docPr id="1" name="Picture 1" descr="C:\Users\Brendan\Music\Pictures\1KUDO\CONTENT\LIT_L_E\01\EA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A_05D.TIF"/>
                    <pic:cNvPicPr>
                      <a:picLocks noChangeAspect="1" noChangeArrowheads="1"/>
                    </pic:cNvPicPr>
                  </pic:nvPicPr>
                  <pic:blipFill>
                    <a:blip r:embed="rId7" cstate="print"/>
                    <a:srcRect/>
                    <a:stretch>
                      <a:fillRect/>
                    </a:stretch>
                  </pic:blipFill>
                  <pic:spPr bwMode="auto">
                    <a:xfrm>
                      <a:off x="0" y="0"/>
                      <a:ext cx="1366520" cy="1184910"/>
                    </a:xfrm>
                    <a:prstGeom prst="rect">
                      <a:avLst/>
                    </a:prstGeom>
                    <a:noFill/>
                    <a:ln w="9525">
                      <a:noFill/>
                      <a:miter lim="800000"/>
                      <a:headEnd/>
                      <a:tailEnd/>
                    </a:ln>
                  </pic:spPr>
                </pic:pic>
              </a:graphicData>
            </a:graphic>
          </wp:anchor>
        </w:drawing>
      </w:r>
      <w:r w:rsidR="000265BD">
        <w:t>Friday  8 p.m.. Elizabeth and Norman Bagnall</w:t>
      </w:r>
    </w:p>
    <w:p w:rsidR="00C90514" w:rsidRDefault="000265BD" w:rsidP="00C90514">
      <w:pPr>
        <w:ind w:left="-426"/>
      </w:pPr>
      <w:r>
        <w:t>Saturday1o a.m. Thomas and Ellen Gannon</w:t>
      </w:r>
      <w:r w:rsidR="00C90514" w:rsidRPr="00ED0F82">
        <w:t xml:space="preserve"> </w:t>
      </w:r>
    </w:p>
    <w:p w:rsidR="00C90514" w:rsidRDefault="00C90514" w:rsidP="00C90514">
      <w:pPr>
        <w:ind w:left="-567"/>
        <w:rPr>
          <w:rFonts w:ascii="Constantia" w:hAnsi="Constantia"/>
          <w:sz w:val="36"/>
        </w:rPr>
      </w:pPr>
      <w:r>
        <w:rPr>
          <w:rFonts w:ascii="Constantia" w:hAnsi="Constantia"/>
          <w:sz w:val="36"/>
        </w:rPr>
        <w:t xml:space="preserve">Fifth </w:t>
      </w:r>
      <w:r w:rsidRPr="00DA501B">
        <w:rPr>
          <w:rFonts w:ascii="Constantia" w:hAnsi="Constantia"/>
          <w:sz w:val="36"/>
        </w:rPr>
        <w:t>Sunday of Easter</w:t>
      </w:r>
    </w:p>
    <w:p w:rsidR="000265BD" w:rsidRDefault="00C90514" w:rsidP="000265BD">
      <w:pPr>
        <w:ind w:left="-567"/>
      </w:pPr>
      <w:r w:rsidRPr="003C4A8C">
        <w:t>8 p.m.</w:t>
      </w:r>
    </w:p>
    <w:p w:rsidR="000265BD" w:rsidRDefault="00C90514" w:rsidP="000265BD">
      <w:pPr>
        <w:ind w:left="-567"/>
      </w:pPr>
      <w:r w:rsidRPr="00ED0F82">
        <w:t xml:space="preserve">9.30 </w:t>
      </w:r>
      <w:r w:rsidR="000265BD">
        <w:t xml:space="preserve"> William and Teresa Geoghegan</w:t>
      </w:r>
    </w:p>
    <w:p w:rsidR="00C90514" w:rsidRDefault="00C90514" w:rsidP="000265BD">
      <w:pPr>
        <w:ind w:left="-567"/>
      </w:pPr>
      <w:r w:rsidRPr="00ED0F82">
        <w:t xml:space="preserve">11a.m. </w:t>
      </w:r>
    </w:p>
    <w:p w:rsidR="00684383" w:rsidRDefault="00684383" w:rsidP="000265BD">
      <w:pPr>
        <w:spacing w:before="100" w:beforeAutospacing="1" w:after="100" w:afterAutospacing="1"/>
        <w:ind w:left="-567"/>
        <w:rPr>
          <w:rFonts w:ascii="Times New Roman" w:hAnsi="Times New Roman"/>
          <w:bCs/>
          <w:noProof w:val="0"/>
          <w:sz w:val="36"/>
        </w:rPr>
      </w:pPr>
    </w:p>
    <w:p w:rsidR="000265BD" w:rsidRPr="000265BD" w:rsidRDefault="000265BD" w:rsidP="000265BD">
      <w:pPr>
        <w:spacing w:before="100" w:beforeAutospacing="1" w:after="100" w:afterAutospacing="1"/>
        <w:ind w:left="-567"/>
        <w:rPr>
          <w:rFonts w:ascii="Times New Roman" w:hAnsi="Times New Roman"/>
          <w:b w:val="0"/>
          <w:noProof w:val="0"/>
          <w:sz w:val="36"/>
        </w:rPr>
      </w:pPr>
      <w:r w:rsidRPr="000265BD">
        <w:rPr>
          <w:rFonts w:ascii="Times New Roman" w:hAnsi="Times New Roman"/>
          <w:bCs/>
          <w:noProof w:val="0"/>
          <w:sz w:val="36"/>
        </w:rPr>
        <w:t>Am I being called to priesthood or the religious life?</w:t>
      </w:r>
    </w:p>
    <w:p w:rsidR="000265BD" w:rsidRPr="000265BD" w:rsidRDefault="00684383" w:rsidP="000265BD">
      <w:pPr>
        <w:spacing w:before="100" w:beforeAutospacing="1" w:after="100" w:afterAutospacing="1"/>
        <w:ind w:left="-567"/>
        <w:rPr>
          <w:rFonts w:ascii="Times New Roman" w:hAnsi="Times New Roman"/>
          <w:noProof w:val="0"/>
        </w:rPr>
      </w:pPr>
      <w:r w:rsidRPr="00CD7BB1">
        <w:rPr>
          <w:rFonts w:ascii="Times New Roman" w:hAnsi="Times New Roman"/>
          <w:bCs/>
          <w:i/>
          <w:iCs/>
        </w:rPr>
        <w:drawing>
          <wp:anchor distT="0" distB="0" distL="47625" distR="47625" simplePos="0" relativeHeight="251669504" behindDoc="0" locked="0" layoutInCell="1" allowOverlap="0">
            <wp:simplePos x="0" y="0"/>
            <wp:positionH relativeFrom="column">
              <wp:posOffset>-389255</wp:posOffset>
            </wp:positionH>
            <wp:positionV relativeFrom="line">
              <wp:posOffset>29210</wp:posOffset>
            </wp:positionV>
            <wp:extent cx="1355725" cy="921385"/>
            <wp:effectExtent l="19050" t="0" r="0" b="0"/>
            <wp:wrapSquare wrapText="bothSides"/>
            <wp:docPr id="4" name="Picture 2" descr="http://media02.radiovaticana.va/photo/2014/12/17/ANSA714793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2/17/ANSA714793_LancioGrande.jpg"/>
                    <pic:cNvPicPr>
                      <a:picLocks noChangeAspect="1" noChangeArrowheads="1"/>
                    </pic:cNvPicPr>
                  </pic:nvPicPr>
                  <pic:blipFill>
                    <a:blip r:embed="rId8" cstate="print"/>
                    <a:srcRect/>
                    <a:stretch>
                      <a:fillRect/>
                    </a:stretch>
                  </pic:blipFill>
                  <pic:spPr bwMode="auto">
                    <a:xfrm>
                      <a:off x="0" y="0"/>
                      <a:ext cx="1355725" cy="921385"/>
                    </a:xfrm>
                    <a:prstGeom prst="rect">
                      <a:avLst/>
                    </a:prstGeom>
                    <a:noFill/>
                    <a:ln w="9525">
                      <a:noFill/>
                      <a:miter lim="800000"/>
                      <a:headEnd/>
                      <a:tailEnd/>
                    </a:ln>
                  </pic:spPr>
                </pic:pic>
              </a:graphicData>
            </a:graphic>
          </wp:anchor>
        </w:drawing>
      </w:r>
      <w:r w:rsidR="000265BD" w:rsidRPr="00CD7BB1">
        <w:rPr>
          <w:rFonts w:ascii="Times New Roman" w:hAnsi="Times New Roman"/>
          <w:bCs/>
          <w:i/>
          <w:iCs/>
          <w:noProof w:val="0"/>
        </w:rPr>
        <w:t>The invitation of Pope Francis to Young people:</w:t>
      </w:r>
    </w:p>
    <w:p w:rsidR="000265BD" w:rsidRPr="000265BD" w:rsidRDefault="000265BD" w:rsidP="000265BD">
      <w:pPr>
        <w:spacing w:before="100" w:beforeAutospacing="1" w:after="100" w:afterAutospacing="1"/>
        <w:ind w:left="-567"/>
        <w:rPr>
          <w:rFonts w:ascii="Times New Roman" w:hAnsi="Times New Roman"/>
          <w:noProof w:val="0"/>
        </w:rPr>
      </w:pPr>
      <w:r w:rsidRPr="00CD7BB1">
        <w:rPr>
          <w:rFonts w:ascii="Times New Roman" w:hAnsi="Times New Roman"/>
          <w:i/>
          <w:iCs/>
          <w:noProof w:val="0"/>
        </w:rPr>
        <w:t xml:space="preserve">Today too, as always, the Lord needs you, young people, for his Church. My friends, the Lord needs you! Today too, he is calling each of you to follow him in his Church and to be missionaries. The Lord is calling you today! Not the masses, but you, and you, and you, each one of you. Listen to what he is saying to you in your heart…..Dear </w:t>
      </w:r>
      <w:proofErr w:type="gramStart"/>
      <w:r w:rsidRPr="00CD7BB1">
        <w:rPr>
          <w:rFonts w:ascii="Times New Roman" w:hAnsi="Times New Roman"/>
          <w:i/>
          <w:iCs/>
          <w:noProof w:val="0"/>
        </w:rPr>
        <w:t>friends,</w:t>
      </w:r>
      <w:proofErr w:type="gramEnd"/>
      <w:r w:rsidRPr="00CD7BB1">
        <w:rPr>
          <w:rFonts w:ascii="Times New Roman" w:hAnsi="Times New Roman"/>
          <w:i/>
          <w:iCs/>
          <w:noProof w:val="0"/>
        </w:rPr>
        <w:t xml:space="preserve"> never forget that you are the field of faith! You are Christ’s athletes! You are called to build a more beautiful Church and a better world. Let us lift our gaze to Our Lady. </w:t>
      </w:r>
    </w:p>
    <w:p w:rsidR="000265BD" w:rsidRPr="000265BD" w:rsidRDefault="000265BD" w:rsidP="000265BD">
      <w:pPr>
        <w:spacing w:before="100" w:beforeAutospacing="1" w:after="100" w:afterAutospacing="1"/>
        <w:ind w:left="-567"/>
        <w:rPr>
          <w:rFonts w:ascii="Times New Roman" w:hAnsi="Times New Roman"/>
          <w:noProof w:val="0"/>
        </w:rPr>
      </w:pPr>
      <w:r w:rsidRPr="00CD7BB1">
        <w:rPr>
          <w:rFonts w:ascii="Times New Roman" w:hAnsi="Times New Roman"/>
          <w:i/>
          <w:iCs/>
          <w:noProof w:val="0"/>
        </w:rPr>
        <w:lastRenderedPageBreak/>
        <w:t>Mary helps us to follow Jesus, she gives us the example by her own “yes” to God: “I am the servant of the Lord; let it be done to me as you say” (</w:t>
      </w:r>
      <w:proofErr w:type="spellStart"/>
      <w:r w:rsidRPr="00CD7BB1">
        <w:rPr>
          <w:rFonts w:ascii="Times New Roman" w:hAnsi="Times New Roman"/>
          <w:i/>
          <w:iCs/>
          <w:noProof w:val="0"/>
        </w:rPr>
        <w:t>Lk</w:t>
      </w:r>
      <w:proofErr w:type="spellEnd"/>
      <w:r w:rsidRPr="00CD7BB1">
        <w:rPr>
          <w:rFonts w:ascii="Times New Roman" w:hAnsi="Times New Roman"/>
          <w:i/>
          <w:iCs/>
          <w:noProof w:val="0"/>
        </w:rPr>
        <w:t xml:space="preserve"> 1:38). All together, let us join Mary in saying to God: let it be done to me as you say. Amen!     </w:t>
      </w:r>
    </w:p>
    <w:p w:rsidR="00C90514" w:rsidRPr="00CD7BB1" w:rsidRDefault="000265BD" w:rsidP="000265BD">
      <w:pPr>
        <w:spacing w:before="100" w:beforeAutospacing="1" w:after="100" w:afterAutospacing="1"/>
        <w:ind w:left="-567"/>
        <w:rPr>
          <w:rFonts w:ascii="Lucida Handwriting" w:hAnsi="Lucida Handwriting"/>
        </w:rPr>
      </w:pPr>
      <w:r w:rsidRPr="000265BD">
        <w:rPr>
          <w:rFonts w:ascii="Times New Roman" w:hAnsi="Times New Roman"/>
          <w:noProof w:val="0"/>
        </w:rPr>
        <w:t>The Diocese of Meath wishes to guide you in whatever way we can. We want to help you discover whether or not priesthood is for you. If priesthood is your calling, we will assist you i</w:t>
      </w:r>
      <w:r w:rsidR="00CD7BB1">
        <w:rPr>
          <w:rFonts w:ascii="Times New Roman" w:hAnsi="Times New Roman"/>
          <w:noProof w:val="0"/>
        </w:rPr>
        <w:t>n whatever way we can to fulfil</w:t>
      </w:r>
      <w:r w:rsidRPr="000265BD">
        <w:rPr>
          <w:rFonts w:ascii="Times New Roman" w:hAnsi="Times New Roman"/>
          <w:noProof w:val="0"/>
        </w:rPr>
        <w:t xml:space="preserve"> it. Priesthood is not for everyone, but it could be for you. Why not contact us to find out? </w:t>
      </w:r>
      <w:r w:rsidRPr="00CD7BB1">
        <w:rPr>
          <w:rFonts w:ascii="Times New Roman" w:hAnsi="Times New Roman"/>
          <w:bCs/>
          <w:noProof w:val="0"/>
        </w:rPr>
        <w:t xml:space="preserve">Fr Shane Crombie CC </w:t>
      </w:r>
      <w:r w:rsidRPr="000265BD">
        <w:rPr>
          <w:rFonts w:ascii="Times New Roman" w:hAnsi="Times New Roman"/>
          <w:noProof w:val="0"/>
        </w:rPr>
        <w:t>Parochial House, Tullamore, County Offaly</w:t>
      </w:r>
      <w:r w:rsidRPr="00CD7BB1">
        <w:rPr>
          <w:rFonts w:ascii="Times New Roman" w:hAnsi="Times New Roman"/>
          <w:noProof w:val="0"/>
        </w:rPr>
        <w:t xml:space="preserve"> </w:t>
      </w:r>
      <w:r w:rsidRPr="000265BD">
        <w:rPr>
          <w:rFonts w:ascii="Times New Roman" w:hAnsi="Times New Roman"/>
          <w:noProof w:val="0"/>
        </w:rPr>
        <w:t xml:space="preserve">057-9322244 </w:t>
      </w:r>
      <w:r w:rsidRPr="000265BD">
        <w:rPr>
          <w:rFonts w:ascii="Times New Roman" w:hAnsi="Times New Roman"/>
          <w:noProof w:val="0"/>
        </w:rPr>
        <w:br/>
        <w:t>E: frshane@gmail.com</w:t>
      </w:r>
    </w:p>
    <w:p w:rsidR="00C90514" w:rsidRPr="00BF0E81" w:rsidRDefault="00C90514" w:rsidP="00C90514">
      <w:pPr>
        <w:pStyle w:val="NormalWeb"/>
        <w:ind w:left="-567"/>
        <w:contextualSpacing/>
        <w:rPr>
          <w:rFonts w:ascii="Lucida Handwriting" w:hAnsi="Lucida Handwriting"/>
          <w:b/>
        </w:rPr>
      </w:pPr>
      <w:r w:rsidRPr="00BF0E81">
        <w:rPr>
          <w:rFonts w:ascii="Lucida Handwriting" w:hAnsi="Lucida Handwriting"/>
          <w:b/>
          <w:noProof/>
        </w:rPr>
        <w:drawing>
          <wp:anchor distT="0" distB="0" distL="114300" distR="114300" simplePos="0" relativeHeight="251659264" behindDoc="1" locked="0" layoutInCell="1" allowOverlap="1">
            <wp:simplePos x="0" y="0"/>
            <wp:positionH relativeFrom="column">
              <wp:posOffset>-398145</wp:posOffset>
            </wp:positionH>
            <wp:positionV relativeFrom="paragraph">
              <wp:posOffset>95250</wp:posOffset>
            </wp:positionV>
            <wp:extent cx="1220470" cy="431165"/>
            <wp:effectExtent l="0" t="0" r="0" b="0"/>
            <wp:wrapTight wrapText="bothSides">
              <wp:wrapPolygon edited="0">
                <wp:start x="5057" y="2863"/>
                <wp:lineTo x="0" y="4772"/>
                <wp:lineTo x="1011" y="14315"/>
                <wp:lineTo x="20903" y="14315"/>
                <wp:lineTo x="21578" y="5726"/>
                <wp:lineTo x="18880" y="3817"/>
                <wp:lineTo x="9103" y="2863"/>
                <wp:lineTo x="5057" y="2863"/>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9" cstate="print"/>
                    <a:srcRect/>
                    <a:stretch>
                      <a:fillRect/>
                    </a:stretch>
                  </pic:blipFill>
                  <pic:spPr bwMode="auto">
                    <a:xfrm>
                      <a:off x="0" y="0"/>
                      <a:ext cx="1220470" cy="431165"/>
                    </a:xfrm>
                    <a:prstGeom prst="rect">
                      <a:avLst/>
                    </a:prstGeom>
                    <a:noFill/>
                    <a:ln w="9525">
                      <a:noFill/>
                      <a:miter lim="800000"/>
                      <a:headEnd/>
                      <a:tailEnd/>
                    </a:ln>
                  </pic:spPr>
                </pic:pic>
              </a:graphicData>
            </a:graphic>
          </wp:anchor>
        </w:drawing>
      </w:r>
      <w:r w:rsidRPr="00BF0E81">
        <w:rPr>
          <w:rFonts w:ascii="Lucida Handwriting" w:hAnsi="Lucida Handwriting"/>
          <w:b/>
        </w:rPr>
        <w:t xml:space="preserve">Please bring you Trocaire donation as soon as possible so that we can send it off. Thanks to all who are so </w:t>
      </w:r>
      <w:proofErr w:type="gramStart"/>
      <w:r w:rsidRPr="00BF0E81">
        <w:rPr>
          <w:rFonts w:ascii="Lucida Handwriting" w:hAnsi="Lucida Handwriting"/>
          <w:b/>
        </w:rPr>
        <w:t>generous.</w:t>
      </w:r>
      <w:proofErr w:type="gramEnd"/>
    </w:p>
    <w:p w:rsidR="00C90514" w:rsidRDefault="00C90514" w:rsidP="00C90514">
      <w:pPr>
        <w:pStyle w:val="NormalWeb"/>
        <w:ind w:left="-567"/>
        <w:contextualSpacing/>
        <w:rPr>
          <w:b/>
          <w:sz w:val="22"/>
        </w:rPr>
      </w:pPr>
    </w:p>
    <w:p w:rsidR="00C90514" w:rsidRDefault="00C90514" w:rsidP="00C90514">
      <w:pPr>
        <w:pStyle w:val="NormalWeb"/>
        <w:ind w:left="-567"/>
        <w:contextualSpacing/>
        <w:rPr>
          <w:b/>
        </w:rPr>
      </w:pPr>
      <w:r w:rsidRPr="007C2610">
        <w:rPr>
          <w:b/>
          <w:sz w:val="22"/>
        </w:rPr>
        <w:t xml:space="preserve">Youth Liturgy Group meet in The Parish Centre every Friday from </w:t>
      </w:r>
      <w:r>
        <w:rPr>
          <w:b/>
          <w:sz w:val="22"/>
        </w:rPr>
        <w:t xml:space="preserve">6.30 – 8 </w:t>
      </w:r>
      <w:proofErr w:type="gramStart"/>
      <w:r w:rsidRPr="007C2610">
        <w:rPr>
          <w:b/>
          <w:sz w:val="22"/>
        </w:rPr>
        <w:t>p.m..</w:t>
      </w:r>
      <w:proofErr w:type="gramEnd"/>
      <w:r w:rsidRPr="007C2610">
        <w:rPr>
          <w:b/>
          <w:sz w:val="22"/>
        </w:rPr>
        <w:t xml:space="preserve"> They organise Saturday Evening Mass for 20 -30 minutes and they spend the rest of the time having fun and sport. All teenagers are welcome to come along</w:t>
      </w:r>
      <w:r w:rsidRPr="007C2610">
        <w:rPr>
          <w:b/>
        </w:rPr>
        <w:t>.</w:t>
      </w:r>
    </w:p>
    <w:p w:rsidR="00C90514" w:rsidRDefault="00C90514" w:rsidP="00C90514">
      <w:pPr>
        <w:pStyle w:val="NormalWeb"/>
        <w:ind w:left="-567"/>
        <w:contextualSpacing/>
        <w:rPr>
          <w:b/>
        </w:rPr>
      </w:pPr>
    </w:p>
    <w:p w:rsidR="00CD7BB1" w:rsidRPr="00CD7BB1" w:rsidRDefault="00CD7BB1" w:rsidP="00CD7BB1">
      <w:pPr>
        <w:pStyle w:val="NormalWeb"/>
        <w:ind w:left="-567"/>
        <w:contextualSpacing/>
        <w:rPr>
          <w:b/>
          <w:sz w:val="22"/>
        </w:rPr>
      </w:pPr>
      <w:r w:rsidRPr="00CD7BB1">
        <w:rPr>
          <w:b/>
          <w:sz w:val="22"/>
        </w:rPr>
        <w:t xml:space="preserve">Ballinagore </w:t>
      </w:r>
      <w:proofErr w:type="spellStart"/>
      <w:r w:rsidRPr="00CD7BB1">
        <w:rPr>
          <w:b/>
          <w:sz w:val="22"/>
        </w:rPr>
        <w:t>Macra</w:t>
      </w:r>
      <w:proofErr w:type="spellEnd"/>
      <w:r w:rsidRPr="00CD7BB1">
        <w:rPr>
          <w:b/>
          <w:sz w:val="22"/>
        </w:rPr>
        <w:t xml:space="preserve"> will be having a Charity Tractor and Vintage Car Run in aid of Westmeath Hospice on Sunday the 1st of May starting at Ballinagore GAA Grounds. Entry is €25. Registration is from 11:30am and the run will start @ 1:00pm sharp. There will also be a raffle and refreshments on the day. All proceeds will go towards the charity so please try and show your support.</w:t>
      </w:r>
    </w:p>
    <w:p w:rsidR="00C90514" w:rsidRDefault="00C90514" w:rsidP="00C90514">
      <w:pPr>
        <w:pStyle w:val="NormalWeb"/>
        <w:ind w:left="-567"/>
        <w:contextualSpacing/>
        <w:rPr>
          <w:b/>
        </w:rPr>
      </w:pPr>
    </w:p>
    <w:p w:rsidR="00C90514" w:rsidRDefault="00C90514" w:rsidP="00C90514">
      <w:pPr>
        <w:tabs>
          <w:tab w:val="left" w:pos="284"/>
        </w:tabs>
        <w:ind w:left="-567"/>
        <w:rPr>
          <w:bCs/>
          <w:sz w:val="22"/>
        </w:rPr>
      </w:pPr>
      <w:r>
        <w:rPr>
          <w:bCs/>
          <w:sz w:val="22"/>
        </w:rPr>
        <w:drawing>
          <wp:anchor distT="0" distB="0" distL="114300" distR="114300" simplePos="0" relativeHeight="251660288" behindDoc="1" locked="0" layoutInCell="1" allowOverlap="1">
            <wp:simplePos x="0" y="0"/>
            <wp:positionH relativeFrom="column">
              <wp:posOffset>-184150</wp:posOffset>
            </wp:positionH>
            <wp:positionV relativeFrom="paragraph">
              <wp:posOffset>-2540</wp:posOffset>
            </wp:positionV>
            <wp:extent cx="704850" cy="541020"/>
            <wp:effectExtent l="19050" t="0" r="0" b="0"/>
            <wp:wrapTight wrapText="bothSides">
              <wp:wrapPolygon edited="0">
                <wp:start x="-584" y="0"/>
                <wp:lineTo x="-584" y="20535"/>
                <wp:lineTo x="21600" y="20535"/>
                <wp:lineTo x="21600" y="0"/>
                <wp:lineTo x="-584"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256FAE">
        <w:rPr>
          <w:bCs/>
          <w:sz w:val="22"/>
        </w:rPr>
        <w:t>Bingo every Tuesday night 8.30 p.m.</w:t>
      </w:r>
      <w:r w:rsidRPr="00D577E1">
        <w:rPr>
          <w:bCs/>
          <w:sz w:val="22"/>
        </w:rPr>
        <w:t xml:space="preserve"> in Kilbeggan Parish Centre. All are welcome. We have €1,200 in cash prizes each night.</w:t>
      </w:r>
    </w:p>
    <w:p w:rsidR="000265BD" w:rsidRDefault="000265BD" w:rsidP="00C90514">
      <w:pPr>
        <w:tabs>
          <w:tab w:val="left" w:pos="284"/>
        </w:tabs>
        <w:ind w:left="-567"/>
        <w:rPr>
          <w:bCs/>
          <w:sz w:val="22"/>
        </w:rPr>
      </w:pPr>
    </w:p>
    <w:p w:rsidR="00C90514" w:rsidRDefault="000265BD" w:rsidP="00C90514">
      <w:pPr>
        <w:tabs>
          <w:tab w:val="left" w:pos="284"/>
        </w:tabs>
        <w:ind w:left="-567"/>
        <w:rPr>
          <w:bCs/>
          <w:sz w:val="22"/>
        </w:rPr>
      </w:pPr>
      <w:r>
        <w:t xml:space="preserve">Life in the Spirit seminars starting in Tullamore Church of the Assumption at </w:t>
      </w:r>
      <w:r>
        <w:rPr>
          <w:rStyle w:val="aqj"/>
        </w:rPr>
        <w:t>7:30</w:t>
      </w:r>
      <w:r>
        <w:t xml:space="preserve"> on </w:t>
      </w:r>
      <w:r>
        <w:rPr>
          <w:rStyle w:val="aqj"/>
        </w:rPr>
        <w:t>Wednesday the 20th April 2016</w:t>
      </w:r>
      <w:r>
        <w:t>. They will be running for the following 6 Wednesdays and will have some great speakers such as Eddie Stones, Fr. Thady Doyle and Fr. John Keane.</w:t>
      </w:r>
    </w:p>
    <w:p w:rsidR="00C90514" w:rsidRDefault="00C90514" w:rsidP="00C90514">
      <w:pPr>
        <w:widowControl w:val="0"/>
        <w:overflowPunct w:val="0"/>
        <w:autoSpaceDE w:val="0"/>
        <w:autoSpaceDN w:val="0"/>
        <w:adjustRightInd w:val="0"/>
        <w:ind w:left="-567"/>
        <w:jc w:val="center"/>
        <w:rPr>
          <w:rFonts w:ascii="Copperplate Gothic Bold" w:hAnsi="Copperplate Gothic Bold"/>
          <w:kern w:val="28"/>
          <w:szCs w:val="28"/>
        </w:rPr>
      </w:pPr>
      <w:r>
        <w:rPr>
          <w:rFonts w:ascii="Copperplate Gothic Bold" w:hAnsi="Copperplate Gothic Bold"/>
          <w:kern w:val="28"/>
          <w:szCs w:val="28"/>
        </w:rPr>
        <w:t>The Rosary; A Prayer for Your Family</w:t>
      </w:r>
    </w:p>
    <w:p w:rsidR="00C90514" w:rsidRDefault="00C90514" w:rsidP="00C90514">
      <w:pPr>
        <w:ind w:left="-567"/>
        <w:jc w:val="both"/>
        <w:rPr>
          <w:kern w:val="28"/>
          <w:szCs w:val="28"/>
        </w:rPr>
      </w:pPr>
      <w:r>
        <w:drawing>
          <wp:anchor distT="0" distB="0" distL="114300" distR="114300" simplePos="0" relativeHeight="251666432" behindDoc="1" locked="0" layoutInCell="1" allowOverlap="1">
            <wp:simplePos x="0" y="0"/>
            <wp:positionH relativeFrom="column">
              <wp:posOffset>-257175</wp:posOffset>
            </wp:positionH>
            <wp:positionV relativeFrom="paragraph">
              <wp:posOffset>156210</wp:posOffset>
            </wp:positionV>
            <wp:extent cx="521970" cy="1221105"/>
            <wp:effectExtent l="19050" t="0" r="0" b="0"/>
            <wp:wrapTight wrapText="bothSides">
              <wp:wrapPolygon edited="0">
                <wp:start x="-788" y="0"/>
                <wp:lineTo x="-788" y="21229"/>
                <wp:lineTo x="21285" y="21229"/>
                <wp:lineTo x="21285" y="0"/>
                <wp:lineTo x="-788" y="0"/>
              </wp:wrapPolygon>
            </wp:wrapTight>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21970" cy="1221105"/>
                    </a:xfrm>
                    <a:prstGeom prst="rect">
                      <a:avLst/>
                    </a:prstGeom>
                    <a:noFill/>
                    <a:ln w="9525">
                      <a:noFill/>
                      <a:miter lim="800000"/>
                      <a:headEnd/>
                      <a:tailEnd/>
                    </a:ln>
                  </pic:spPr>
                </pic:pic>
              </a:graphicData>
            </a:graphic>
          </wp:anchor>
        </w:drawing>
      </w:r>
      <w:r>
        <w:t xml:space="preserve">The Rosary is made up of twenty "mysteries" (significant events or moments in the life of Jesus and Mary), which are grouped into four series. The first contains </w:t>
      </w:r>
      <w:r w:rsidRPr="00461FD8">
        <w:t>Joyful Mysteries</w:t>
      </w:r>
      <w:r>
        <w:t xml:space="preserve"> (recited on Mondays and Saturdays); the second, the </w:t>
      </w:r>
      <w:r w:rsidRPr="00461FD8">
        <w:t>Mysteries of Light</w:t>
      </w:r>
      <w:r>
        <w:t xml:space="preserve"> (Thursdays); the third, the </w:t>
      </w:r>
      <w:r w:rsidRPr="00461FD8">
        <w:t>Sorrowful Mysteries</w:t>
      </w:r>
      <w:r>
        <w:t xml:space="preserve"> (Tuesdays and Fridays); and the fourth, the </w:t>
      </w:r>
      <w:r w:rsidRPr="00461FD8">
        <w:t>Glorious Mysteries</w:t>
      </w:r>
      <w:r>
        <w:t xml:space="preserve"> (Wednesdays and Sundays). Each “mystery” or </w:t>
      </w:r>
      <w:r w:rsidRPr="00461FD8">
        <w:t>“Decade”</w:t>
      </w:r>
      <w:r>
        <w:t xml:space="preserve"> is said by saying, The Our Father, Ten Hail Mary’s and a Glory Be. Each decade is like a family photo of the Holy Family, and the Church.  you can reflect on what is in the photo.</w:t>
      </w:r>
      <w:r w:rsidRPr="003605BB">
        <w:rPr>
          <w:kern w:val="28"/>
          <w:szCs w:val="28"/>
        </w:rPr>
        <w:t xml:space="preserve"> </w:t>
      </w:r>
    </w:p>
    <w:p w:rsidR="00C90514" w:rsidRDefault="00C90514" w:rsidP="00C90514">
      <w:pPr>
        <w:ind w:left="-567"/>
        <w:jc w:val="both"/>
        <w:rPr>
          <w:kern w:val="28"/>
          <w:szCs w:val="28"/>
        </w:rPr>
      </w:pPr>
    </w:p>
    <w:p w:rsidR="00C90514" w:rsidRDefault="00C90514" w:rsidP="00C90514">
      <w:pPr>
        <w:spacing w:before="100" w:beforeAutospacing="1" w:after="100" w:afterAutospacing="1"/>
        <w:ind w:left="-567"/>
        <w:rPr>
          <w:sz w:val="20"/>
          <w:szCs w:val="28"/>
        </w:rPr>
      </w:pPr>
      <w:r>
        <w:drawing>
          <wp:anchor distT="0" distB="0" distL="114300" distR="114300" simplePos="0" relativeHeight="251662336" behindDoc="1" locked="0" layoutInCell="1" allowOverlap="1">
            <wp:simplePos x="0" y="0"/>
            <wp:positionH relativeFrom="column">
              <wp:posOffset>-337668</wp:posOffset>
            </wp:positionH>
            <wp:positionV relativeFrom="paragraph">
              <wp:posOffset>-2718</wp:posOffset>
            </wp:positionV>
            <wp:extent cx="1700022" cy="1133856"/>
            <wp:effectExtent l="19050" t="0" r="0" b="0"/>
            <wp:wrapTight wrapText="bothSides">
              <wp:wrapPolygon edited="0">
                <wp:start x="-242" y="0"/>
                <wp:lineTo x="-242" y="21411"/>
                <wp:lineTo x="21542" y="21411"/>
                <wp:lineTo x="21542" y="0"/>
                <wp:lineTo x="-242" y="0"/>
              </wp:wrapPolygon>
            </wp:wrapTight>
            <wp:docPr id="10"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2" cstate="print"/>
                    <a:srcRect/>
                    <a:stretch>
                      <a:fillRect/>
                    </a:stretch>
                  </pic:blipFill>
                  <pic:spPr bwMode="auto">
                    <a:xfrm>
                      <a:off x="0" y="0"/>
                      <a:ext cx="1700022" cy="1133856"/>
                    </a:xfrm>
                    <a:prstGeom prst="rect">
                      <a:avLst/>
                    </a:prstGeom>
                    <a:noFill/>
                    <a:ln w="9525">
                      <a:noFill/>
                      <a:miter lim="800000"/>
                      <a:headEnd/>
                      <a:tailEnd/>
                    </a:ln>
                  </pic:spPr>
                </pic:pic>
              </a:graphicData>
            </a:graphic>
          </wp:anchor>
        </w:drawing>
      </w:r>
      <w:r w:rsidRPr="005D59FB">
        <w:rPr>
          <w:bCs/>
          <w:smallCaps/>
          <w:szCs w:val="28"/>
        </w:rPr>
        <w:t>Jubilee Year Meath Diocesan Pilgrimage to Lourdes: This is a wonderful opportunity to celebrate the Jubilee of Mercy.</w:t>
      </w:r>
      <w:r w:rsidRPr="005D59FB">
        <w:rPr>
          <w:szCs w:val="28"/>
        </w:rPr>
        <w:t> </w:t>
      </w:r>
      <w:r w:rsidRPr="00AA5958">
        <w:rPr>
          <w:sz w:val="20"/>
          <w:szCs w:val="28"/>
        </w:rPr>
        <w:t xml:space="preserve">The Diocesan Pilgrimage to Lourdes will take place from </w:t>
      </w:r>
      <w:r w:rsidRPr="00AA5958">
        <w:rPr>
          <w:rStyle w:val="aqj"/>
          <w:sz w:val="18"/>
        </w:rPr>
        <w:t>Sept 12</w:t>
      </w:r>
      <w:r w:rsidRPr="00AA5958">
        <w:rPr>
          <w:sz w:val="20"/>
          <w:szCs w:val="28"/>
        </w:rPr>
        <w:t>-17 and will be led by Bishop Smith. The fare is €719 for full board and inclusive of insurance and travel taxes. To book contact: Pilgrimages Abroad Ltd, Tel 01-6359300.</w:t>
      </w:r>
    </w:p>
    <w:p w:rsidR="00C90514" w:rsidRDefault="00C90514" w:rsidP="00C90514">
      <w:pPr>
        <w:spacing w:before="100" w:beforeAutospacing="1" w:after="100" w:afterAutospacing="1"/>
        <w:ind w:left="-567"/>
      </w:pPr>
      <w:r w:rsidRPr="00AA5958">
        <w:rPr>
          <w:sz w:val="20"/>
          <w:szCs w:val="28"/>
        </w:rPr>
        <w:t>In recent years many young people (18+) have travelled to Lourdes with the diocese seeking to find out more about this famous Shrine: to lend a hand to the pilgrims who are sick or infirmed, to look for some prayer space in busy lives and still to have a good time! Cost €450. If you are interested in travelling this September please contact email:  </w:t>
      </w:r>
      <w:r w:rsidRPr="00AA5958">
        <w:rPr>
          <w:color w:val="942192"/>
          <w:sz w:val="20"/>
          <w:szCs w:val="28"/>
        </w:rPr>
        <w:t>meathyouth</w:t>
      </w:r>
      <w:hyperlink r:id="rId13" w:tgtFrame="_blank" w:history="1">
        <w:r w:rsidRPr="00AA5958">
          <w:rPr>
            <w:rStyle w:val="Hyperlink"/>
            <w:color w:val="800080"/>
            <w:sz w:val="20"/>
            <w:szCs w:val="28"/>
          </w:rPr>
          <w:t>@gmail.com</w:t>
        </w:r>
      </w:hyperlink>
      <w:r>
        <w:t xml:space="preserve"> Hospital Pilgrim Section Pat Lynagh 087 6628468 </w:t>
      </w:r>
    </w:p>
    <w:p w:rsidR="00CD7BB1" w:rsidRDefault="00CD7BB1" w:rsidP="000265BD">
      <w:pPr>
        <w:ind w:left="-426"/>
        <w:contextualSpacing w:val="0"/>
        <w:rPr>
          <w:rFonts w:ascii="Times New Roman" w:hAnsi="Times New Roman"/>
          <w:noProof w:val="0"/>
        </w:rPr>
      </w:pPr>
    </w:p>
    <w:p w:rsidR="00C90514" w:rsidRDefault="000265BD" w:rsidP="000265BD">
      <w:pPr>
        <w:ind w:left="-426"/>
        <w:contextualSpacing w:val="0"/>
      </w:pPr>
      <w:r w:rsidRPr="000265BD">
        <w:rPr>
          <w:rFonts w:ascii="Times New Roman" w:hAnsi="Times New Roman"/>
          <w:noProof w:val="0"/>
        </w:rPr>
        <w:t>Plate:  €1,061, Offerings - Easter:  €430, Lenten: €230, November: €50, Christmas: €50, List of the Dead: €50.  Church Renovation Fund: envelopes: €53, Donations from box at front door: €45. Trocaire: €774</w:t>
      </w:r>
      <w:r>
        <w:rPr>
          <w:rFonts w:ascii="Times New Roman" w:hAnsi="Times New Roman"/>
          <w:b w:val="0"/>
          <w:noProof w:val="0"/>
        </w:rPr>
        <w:t xml:space="preserve"> </w:t>
      </w:r>
      <w:r w:rsidR="00C90514">
        <w:t>Thanks to all who are so generous.</w:t>
      </w:r>
    </w:p>
    <w:sectPr w:rsidR="00C90514"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opperplate Gothic Bold">
    <w:altName w:val="MV Boli"/>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90514"/>
    <w:rsid w:val="000265BD"/>
    <w:rsid w:val="00231BAD"/>
    <w:rsid w:val="00234056"/>
    <w:rsid w:val="00274922"/>
    <w:rsid w:val="002D7BEF"/>
    <w:rsid w:val="003C408D"/>
    <w:rsid w:val="004146F8"/>
    <w:rsid w:val="00417496"/>
    <w:rsid w:val="005E7189"/>
    <w:rsid w:val="00673736"/>
    <w:rsid w:val="00684383"/>
    <w:rsid w:val="006C2286"/>
    <w:rsid w:val="00702584"/>
    <w:rsid w:val="007D30D2"/>
    <w:rsid w:val="007E2412"/>
    <w:rsid w:val="008D16E5"/>
    <w:rsid w:val="008E5497"/>
    <w:rsid w:val="008F4F3E"/>
    <w:rsid w:val="009C798F"/>
    <w:rsid w:val="00A01521"/>
    <w:rsid w:val="00A662F9"/>
    <w:rsid w:val="00B33F35"/>
    <w:rsid w:val="00B37EBF"/>
    <w:rsid w:val="00BB1522"/>
    <w:rsid w:val="00C90514"/>
    <w:rsid w:val="00CD7AD0"/>
    <w:rsid w:val="00CD7BB1"/>
    <w:rsid w:val="00D11E19"/>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514"/>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90514"/>
    <w:rPr>
      <w:rFonts w:cs="Times New Roman"/>
      <w:color w:val="0000FF"/>
      <w:u w:val="single"/>
    </w:rPr>
  </w:style>
  <w:style w:type="paragraph" w:styleId="NormalWeb">
    <w:name w:val="Normal (Web)"/>
    <w:basedOn w:val="Normal"/>
    <w:uiPriority w:val="99"/>
    <w:unhideWhenUsed/>
    <w:rsid w:val="00C90514"/>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C90514"/>
  </w:style>
  <w:style w:type="paragraph" w:styleId="BalloonText">
    <w:name w:val="Balloon Text"/>
    <w:basedOn w:val="Normal"/>
    <w:link w:val="BalloonTextChar"/>
    <w:uiPriority w:val="99"/>
    <w:semiHidden/>
    <w:unhideWhenUsed/>
    <w:rsid w:val="00684383"/>
    <w:rPr>
      <w:rFonts w:ascii="Tahoma" w:hAnsi="Tahoma" w:cs="Tahoma"/>
      <w:sz w:val="16"/>
      <w:szCs w:val="16"/>
    </w:rPr>
  </w:style>
  <w:style w:type="character" w:customStyle="1" w:styleId="BalloonTextChar">
    <w:name w:val="Balloon Text Char"/>
    <w:basedOn w:val="DefaultParagraphFont"/>
    <w:link w:val="BalloonText"/>
    <w:uiPriority w:val="99"/>
    <w:semiHidden/>
    <w:rsid w:val="0068438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24633901">
      <w:bodyDiv w:val="1"/>
      <w:marLeft w:val="0"/>
      <w:marRight w:val="0"/>
      <w:marTop w:val="0"/>
      <w:marBottom w:val="0"/>
      <w:divBdr>
        <w:top w:val="none" w:sz="0" w:space="0" w:color="auto"/>
        <w:left w:val="none" w:sz="0" w:space="0" w:color="auto"/>
        <w:bottom w:val="none" w:sz="0" w:space="0" w:color="auto"/>
        <w:right w:val="none" w:sz="0" w:space="0" w:color="auto"/>
      </w:divBdr>
      <w:divsChild>
        <w:div w:id="567155335">
          <w:marLeft w:val="0"/>
          <w:marRight w:val="0"/>
          <w:marTop w:val="0"/>
          <w:marBottom w:val="0"/>
          <w:divBdr>
            <w:top w:val="none" w:sz="0" w:space="0" w:color="auto"/>
            <w:left w:val="none" w:sz="0" w:space="0" w:color="auto"/>
            <w:bottom w:val="none" w:sz="0" w:space="0" w:color="auto"/>
            <w:right w:val="none" w:sz="0" w:space="0" w:color="auto"/>
          </w:divBdr>
        </w:div>
        <w:div w:id="906958817">
          <w:marLeft w:val="0"/>
          <w:marRight w:val="0"/>
          <w:marTop w:val="0"/>
          <w:marBottom w:val="0"/>
          <w:divBdr>
            <w:top w:val="none" w:sz="0" w:space="0" w:color="auto"/>
            <w:left w:val="none" w:sz="0" w:space="0" w:color="auto"/>
            <w:bottom w:val="none" w:sz="0" w:space="0" w:color="auto"/>
            <w:right w:val="none" w:sz="0" w:space="0" w:color="auto"/>
          </w:divBdr>
        </w:div>
      </w:divsChild>
    </w:div>
    <w:div w:id="998459616">
      <w:bodyDiv w:val="1"/>
      <w:marLeft w:val="0"/>
      <w:marRight w:val="0"/>
      <w:marTop w:val="0"/>
      <w:marBottom w:val="0"/>
      <w:divBdr>
        <w:top w:val="none" w:sz="0" w:space="0" w:color="auto"/>
        <w:left w:val="none" w:sz="0" w:space="0" w:color="auto"/>
        <w:bottom w:val="none" w:sz="0" w:space="0" w:color="auto"/>
        <w:right w:val="none" w:sz="0" w:space="0" w:color="auto"/>
      </w:divBdr>
    </w:div>
    <w:div w:id="1088190498">
      <w:bodyDiv w:val="1"/>
      <w:marLeft w:val="0"/>
      <w:marRight w:val="0"/>
      <w:marTop w:val="0"/>
      <w:marBottom w:val="0"/>
      <w:divBdr>
        <w:top w:val="none" w:sz="0" w:space="0" w:color="auto"/>
        <w:left w:val="none" w:sz="0" w:space="0" w:color="auto"/>
        <w:bottom w:val="none" w:sz="0" w:space="0" w:color="auto"/>
        <w:right w:val="none" w:sz="0" w:space="0" w:color="auto"/>
      </w:divBdr>
      <w:divsChild>
        <w:div w:id="299501235">
          <w:marLeft w:val="0"/>
          <w:marRight w:val="0"/>
          <w:marTop w:val="0"/>
          <w:marBottom w:val="0"/>
          <w:divBdr>
            <w:top w:val="none" w:sz="0" w:space="0" w:color="auto"/>
            <w:left w:val="none" w:sz="0" w:space="0" w:color="auto"/>
            <w:bottom w:val="none" w:sz="0" w:space="0" w:color="auto"/>
            <w:right w:val="none" w:sz="0" w:space="0" w:color="auto"/>
          </w:divBdr>
        </w:div>
        <w:div w:id="463888249">
          <w:marLeft w:val="0"/>
          <w:marRight w:val="0"/>
          <w:marTop w:val="0"/>
          <w:marBottom w:val="0"/>
          <w:divBdr>
            <w:top w:val="none" w:sz="0" w:space="0" w:color="auto"/>
            <w:left w:val="none" w:sz="0" w:space="0" w:color="auto"/>
            <w:bottom w:val="none" w:sz="0" w:space="0" w:color="auto"/>
            <w:right w:val="none" w:sz="0" w:space="0" w:color="auto"/>
          </w:divBdr>
        </w:div>
      </w:divsChild>
    </w:div>
    <w:div w:id="1247182659">
      <w:bodyDiv w:val="1"/>
      <w:marLeft w:val="0"/>
      <w:marRight w:val="0"/>
      <w:marTop w:val="0"/>
      <w:marBottom w:val="0"/>
      <w:divBdr>
        <w:top w:val="none" w:sz="0" w:space="0" w:color="auto"/>
        <w:left w:val="none" w:sz="0" w:space="0" w:color="auto"/>
        <w:bottom w:val="none" w:sz="0" w:space="0" w:color="auto"/>
        <w:right w:val="none" w:sz="0" w:space="0" w:color="auto"/>
      </w:divBdr>
      <w:divsChild>
        <w:div w:id="306709835">
          <w:marLeft w:val="0"/>
          <w:marRight w:val="0"/>
          <w:marTop w:val="0"/>
          <w:marBottom w:val="0"/>
          <w:divBdr>
            <w:top w:val="none" w:sz="0" w:space="0" w:color="auto"/>
            <w:left w:val="none" w:sz="0" w:space="0" w:color="auto"/>
            <w:bottom w:val="none" w:sz="0" w:space="0" w:color="auto"/>
            <w:right w:val="none" w:sz="0" w:space="0" w:color="auto"/>
          </w:divBdr>
        </w:div>
        <w:div w:id="453796009">
          <w:marLeft w:val="0"/>
          <w:marRight w:val="0"/>
          <w:marTop w:val="0"/>
          <w:marBottom w:val="0"/>
          <w:divBdr>
            <w:top w:val="none" w:sz="0" w:space="0" w:color="auto"/>
            <w:left w:val="none" w:sz="0" w:space="0" w:color="auto"/>
            <w:bottom w:val="none" w:sz="0" w:space="0" w:color="auto"/>
            <w:right w:val="none" w:sz="0" w:space="0" w:color="auto"/>
          </w:divBdr>
        </w:div>
      </w:divsChild>
    </w:div>
    <w:div w:id="168135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ionamccabe21@gmail.com"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emf"/><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2</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2016-04-14T08:59:00Z</dcterms:created>
  <dcterms:modified xsi:type="dcterms:W3CDTF">2016-04-14T20:40:00Z</dcterms:modified>
</cp:coreProperties>
</file>