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BAD" w:rsidRPr="00862645" w:rsidRDefault="007F0BAD" w:rsidP="0021384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7F0BAD" w:rsidRDefault="007F0BAD" w:rsidP="0021384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bCs/>
          <w:kern w:val="28"/>
        </w:rPr>
      </w:pPr>
    </w:p>
    <w:p w:rsidR="007F0BAD" w:rsidRPr="00B23A54" w:rsidRDefault="007F0BAD" w:rsidP="0021384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7F0BAD" w:rsidRPr="00B23A54" w:rsidRDefault="007F0BAD" w:rsidP="0021384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7F0BAD" w:rsidRPr="00B23A54" w:rsidRDefault="007F0BAD" w:rsidP="0021384E">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7F0BAD" w:rsidRDefault="007F0BAD" w:rsidP="0021384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7F0BAD" w:rsidRPr="00B23A54" w:rsidRDefault="007F0BAD" w:rsidP="0021384E">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b w:val="0"/>
        </w:rPr>
      </w:pPr>
    </w:p>
    <w:p w:rsidR="007F0BAD" w:rsidRPr="00B23A54" w:rsidRDefault="007F0BAD" w:rsidP="0021384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7F0BAD" w:rsidRDefault="007F0BAD" w:rsidP="0021384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7F0BAD" w:rsidRDefault="007F0BAD" w:rsidP="0021384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7F0BAD" w:rsidRPr="00B23A54" w:rsidRDefault="007F0BAD" w:rsidP="0021384E">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rPr>
      </w:pPr>
    </w:p>
    <w:p w:rsidR="007F0BAD" w:rsidRDefault="007F0BAD" w:rsidP="0021384E">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7F0BAD" w:rsidRPr="00B20CEE" w:rsidRDefault="00990BDD" w:rsidP="0021384E">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sz w:val="20"/>
          <w:szCs w:val="20"/>
        </w:rPr>
      </w:pPr>
      <w:hyperlink r:id="rId4" w:history="1">
        <w:r w:rsidR="007F0BAD" w:rsidRPr="00B20CEE">
          <w:rPr>
            <w:rStyle w:val="Hyperlink"/>
            <w:sz w:val="20"/>
            <w:szCs w:val="20"/>
          </w:rPr>
          <w:t>info@kilbegganparish.ie</w:t>
        </w:r>
      </w:hyperlink>
      <w:r w:rsidR="007F0BAD" w:rsidRPr="00B20CEE">
        <w:rPr>
          <w:sz w:val="20"/>
          <w:szCs w:val="20"/>
        </w:rPr>
        <w:tab/>
      </w:r>
      <w:r w:rsidR="007F0BAD" w:rsidRPr="00B20CEE">
        <w:rPr>
          <w:sz w:val="20"/>
          <w:szCs w:val="20"/>
        </w:rPr>
        <w:tab/>
      </w:r>
      <w:hyperlink r:id="rId5" w:history="1">
        <w:r w:rsidR="007F0BAD" w:rsidRPr="00B20CEE">
          <w:rPr>
            <w:rStyle w:val="Hyperlink"/>
            <w:sz w:val="20"/>
            <w:szCs w:val="20"/>
          </w:rPr>
          <w:t>www.kilbegganparish.ie</w:t>
        </w:r>
      </w:hyperlink>
    </w:p>
    <w:p w:rsidR="007F0BAD" w:rsidRPr="00B10BFA" w:rsidRDefault="00FD392B" w:rsidP="0021384E">
      <w:pPr>
        <w:pStyle w:val="NormalWeb"/>
        <w:contextualSpacing/>
        <w:rPr>
          <w:rFonts w:ascii="Constantia" w:hAnsi="Constantia"/>
          <w:b/>
          <w:i/>
          <w:sz w:val="36"/>
          <w:szCs w:val="36"/>
        </w:rPr>
      </w:pPr>
      <w:r>
        <w:rPr>
          <w:noProof/>
        </w:rPr>
        <w:drawing>
          <wp:anchor distT="0" distB="0" distL="114300" distR="114300" simplePos="0" relativeHeight="251655680" behindDoc="1" locked="0" layoutInCell="1" allowOverlap="1">
            <wp:simplePos x="0" y="0"/>
            <wp:positionH relativeFrom="column">
              <wp:posOffset>75565</wp:posOffset>
            </wp:positionH>
            <wp:positionV relativeFrom="paragraph">
              <wp:posOffset>167005</wp:posOffset>
            </wp:positionV>
            <wp:extent cx="2253615" cy="1733550"/>
            <wp:effectExtent l="19050" t="0" r="0" b="0"/>
            <wp:wrapTight wrapText="bothSides">
              <wp:wrapPolygon edited="0">
                <wp:start x="-183" y="0"/>
                <wp:lineTo x="-183" y="21363"/>
                <wp:lineTo x="21545" y="21363"/>
                <wp:lineTo x="21545" y="0"/>
                <wp:lineTo x="-183"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3615" cy="1733550"/>
                    </a:xfrm>
                    <a:prstGeom prst="rect">
                      <a:avLst/>
                    </a:prstGeom>
                    <a:noFill/>
                  </pic:spPr>
                </pic:pic>
              </a:graphicData>
            </a:graphic>
          </wp:anchor>
        </w:drawing>
      </w:r>
      <w:r w:rsidR="007F0BAD">
        <w:rPr>
          <w:rFonts w:ascii="Constantia" w:hAnsi="Constantia"/>
          <w:b/>
          <w:i/>
          <w:sz w:val="36"/>
          <w:szCs w:val="36"/>
        </w:rPr>
        <w:t>Nineteenth Sunday of Ordinary Time</w:t>
      </w:r>
    </w:p>
    <w:p w:rsidR="007F0BAD" w:rsidRDefault="007F0BAD" w:rsidP="0021384E">
      <w:pPr>
        <w:pStyle w:val="NormalWeb"/>
        <w:contextualSpacing/>
      </w:pPr>
      <w:r w:rsidRPr="003016AC">
        <w:rPr>
          <w:b/>
        </w:rPr>
        <w:t>8 p.m.</w:t>
      </w:r>
      <w:r w:rsidRPr="003932B5">
        <w:t xml:space="preserve">   </w:t>
      </w:r>
      <w:r>
        <w:t>Jim Quirke Month’s Mind</w:t>
      </w:r>
    </w:p>
    <w:p w:rsidR="007F0BAD" w:rsidRDefault="007F0BAD" w:rsidP="0021384E">
      <w:pPr>
        <w:pStyle w:val="NormalWeb"/>
        <w:contextualSpacing/>
      </w:pPr>
      <w:r>
        <w:t>Jacqueline and Stephen Coffey and Family</w:t>
      </w:r>
      <w:r w:rsidRPr="003016AC">
        <w:t>.</w:t>
      </w:r>
    </w:p>
    <w:p w:rsidR="007F0BAD" w:rsidRPr="00B10BFA" w:rsidRDefault="007F0BAD" w:rsidP="0021384E">
      <w:pPr>
        <w:pStyle w:val="NormalWeb"/>
        <w:contextualSpacing/>
      </w:pPr>
      <w:r w:rsidRPr="009E5270">
        <w:rPr>
          <w:b/>
        </w:rPr>
        <w:t xml:space="preserve">9.30a.m. </w:t>
      </w:r>
      <w:r w:rsidRPr="00B10BFA">
        <w:t>Charles and Ann Dunne</w:t>
      </w:r>
    </w:p>
    <w:p w:rsidR="007F0BAD" w:rsidRPr="00B10BFA" w:rsidRDefault="007F0BAD" w:rsidP="0021384E">
      <w:pPr>
        <w:pStyle w:val="NormalWeb"/>
        <w:contextualSpacing/>
      </w:pPr>
      <w:r w:rsidRPr="00B10BFA">
        <w:t>John Keegan</w:t>
      </w:r>
    </w:p>
    <w:p w:rsidR="007F0BAD" w:rsidRDefault="007F0BAD" w:rsidP="0021384E">
      <w:pPr>
        <w:pStyle w:val="NormalWeb"/>
        <w:contextualSpacing/>
      </w:pPr>
      <w:r w:rsidRPr="009E5270">
        <w:rPr>
          <w:b/>
        </w:rPr>
        <w:t>11 a.m.</w:t>
      </w:r>
      <w:r>
        <w:rPr>
          <w:b/>
        </w:rPr>
        <w:t xml:space="preserve"> </w:t>
      </w:r>
      <w:r w:rsidRPr="001E39DD">
        <w:t>Sr.</w:t>
      </w:r>
      <w:r>
        <w:t xml:space="preserve"> </w:t>
      </w:r>
      <w:r w:rsidRPr="00B10BFA">
        <w:t>Maureen and Hubie Daly and Family</w:t>
      </w:r>
    </w:p>
    <w:p w:rsidR="007F0BAD" w:rsidRDefault="007F0BAD" w:rsidP="0021384E">
      <w:pPr>
        <w:pStyle w:val="NormalWeb"/>
        <w:contextualSpacing/>
      </w:pPr>
    </w:p>
    <w:p w:rsidR="007F0BAD" w:rsidRDefault="00FD392B" w:rsidP="001E39DD">
      <w:pPr>
        <w:jc w:val="center"/>
        <w:rPr>
          <w:rFonts w:ascii="Constantia" w:hAnsi="Constantia"/>
          <w:i/>
          <w:sz w:val="36"/>
        </w:rPr>
      </w:pPr>
      <w:r>
        <w:drawing>
          <wp:anchor distT="0" distB="0" distL="114300" distR="114300" simplePos="0" relativeHeight="251656704" behindDoc="1" locked="0" layoutInCell="1" allowOverlap="1">
            <wp:simplePos x="0" y="0"/>
            <wp:positionH relativeFrom="column">
              <wp:posOffset>-2132965</wp:posOffset>
            </wp:positionH>
            <wp:positionV relativeFrom="paragraph">
              <wp:posOffset>246380</wp:posOffset>
            </wp:positionV>
            <wp:extent cx="1968500" cy="2141220"/>
            <wp:effectExtent l="19050" t="0" r="0" b="0"/>
            <wp:wrapTight wrapText="bothSides">
              <wp:wrapPolygon edited="0">
                <wp:start x="-209" y="0"/>
                <wp:lineTo x="-209" y="21331"/>
                <wp:lineTo x="21530" y="21331"/>
                <wp:lineTo x="21530" y="0"/>
                <wp:lineTo x="-209"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968500" cy="2141220"/>
                    </a:xfrm>
                    <a:prstGeom prst="rect">
                      <a:avLst/>
                    </a:prstGeom>
                    <a:noFill/>
                  </pic:spPr>
                </pic:pic>
              </a:graphicData>
            </a:graphic>
          </wp:anchor>
        </w:drawing>
      </w:r>
    </w:p>
    <w:p w:rsidR="007F0BAD" w:rsidRPr="00756525" w:rsidRDefault="007F0BAD" w:rsidP="001E39DD">
      <w:pPr>
        <w:jc w:val="center"/>
        <w:rPr>
          <w:rFonts w:ascii="Constantia" w:hAnsi="Constantia"/>
          <w:b w:val="0"/>
          <w:i/>
          <w:sz w:val="36"/>
        </w:rPr>
      </w:pPr>
      <w:r w:rsidRPr="00756525">
        <w:rPr>
          <w:rFonts w:ascii="Constantia" w:hAnsi="Constantia"/>
          <w:i/>
          <w:sz w:val="36"/>
        </w:rPr>
        <w:t>Assumption of the Blessed Virgin Mary Thursday August 15</w:t>
      </w:r>
      <w:r w:rsidRPr="00756525">
        <w:rPr>
          <w:rFonts w:ascii="Constantia" w:hAnsi="Constantia"/>
          <w:i/>
          <w:sz w:val="36"/>
          <w:vertAlign w:val="superscript"/>
        </w:rPr>
        <w:t>th</w:t>
      </w:r>
      <w:r w:rsidRPr="00756525">
        <w:rPr>
          <w:rFonts w:ascii="Constantia" w:hAnsi="Constantia"/>
          <w:i/>
          <w:sz w:val="36"/>
        </w:rPr>
        <w:t xml:space="preserve">. </w:t>
      </w:r>
    </w:p>
    <w:p w:rsidR="007F0BAD" w:rsidRPr="00195F2D" w:rsidRDefault="007F0BAD" w:rsidP="001E39DD">
      <w:pPr>
        <w:rPr>
          <w:b w:val="0"/>
        </w:rPr>
      </w:pPr>
      <w:r w:rsidRPr="00195F2D">
        <w:t xml:space="preserve">8 p.m </w:t>
      </w:r>
      <w:r>
        <w:t>Wednesday</w:t>
      </w:r>
    </w:p>
    <w:p w:rsidR="007F0BAD" w:rsidRDefault="007F0BAD" w:rsidP="001E39DD">
      <w:pPr>
        <w:rPr>
          <w:b w:val="0"/>
        </w:rPr>
      </w:pPr>
      <w:r w:rsidRPr="00195F2D">
        <w:t xml:space="preserve">9.30 a.m  </w:t>
      </w:r>
      <w:r>
        <w:t>Thursday  (Rahugh)</w:t>
      </w:r>
    </w:p>
    <w:p w:rsidR="007F0BAD" w:rsidRPr="00195F2D" w:rsidRDefault="007F0BAD" w:rsidP="001E39DD">
      <w:pPr>
        <w:rPr>
          <w:b w:val="0"/>
        </w:rPr>
      </w:pPr>
      <w:r w:rsidRPr="00195F2D">
        <w:t xml:space="preserve">11 a.m. </w:t>
      </w:r>
      <w:r>
        <w:t>Thursday</w:t>
      </w:r>
    </w:p>
    <w:p w:rsidR="007F0BAD" w:rsidRDefault="007F0BAD" w:rsidP="001E39DD"/>
    <w:p w:rsidR="007F0BAD" w:rsidRPr="001E39DD" w:rsidRDefault="007F0BAD" w:rsidP="001E39DD">
      <w:pPr>
        <w:rPr>
          <w:b w:val="0"/>
        </w:rPr>
      </w:pPr>
      <w:r w:rsidRPr="007B6D42">
        <w:t xml:space="preserve">Friday </w:t>
      </w:r>
      <w:r>
        <w:t xml:space="preserve">8 p.m. </w:t>
      </w:r>
      <w:r w:rsidRPr="001E39DD">
        <w:rPr>
          <w:b w:val="0"/>
        </w:rPr>
        <w:t>Deceased members of the Enright Family</w:t>
      </w:r>
    </w:p>
    <w:p w:rsidR="007F0BAD" w:rsidRDefault="007F0BAD" w:rsidP="001E39DD">
      <w:pPr>
        <w:rPr>
          <w:b w:val="0"/>
        </w:rPr>
      </w:pPr>
      <w:r w:rsidRPr="00B917BD">
        <w:t>Saturday 10 a.m.</w:t>
      </w:r>
      <w:r>
        <w:t xml:space="preserve"> </w:t>
      </w:r>
      <w:r w:rsidRPr="001E39DD">
        <w:rPr>
          <w:b w:val="0"/>
        </w:rPr>
        <w:t>Col</w:t>
      </w:r>
      <w:r>
        <w:rPr>
          <w:b w:val="0"/>
        </w:rPr>
        <w:t>u</w:t>
      </w:r>
      <w:r w:rsidRPr="001E39DD">
        <w:rPr>
          <w:b w:val="0"/>
        </w:rPr>
        <w:t>m Pidgeon and Mary Dowling</w:t>
      </w:r>
    </w:p>
    <w:p w:rsidR="007F0BAD" w:rsidRDefault="00FD392B" w:rsidP="001E39DD">
      <w:r>
        <w:drawing>
          <wp:anchor distT="0" distB="0" distL="114300" distR="114300" simplePos="0" relativeHeight="251657728" behindDoc="1" locked="0" layoutInCell="1" allowOverlap="1">
            <wp:simplePos x="0" y="0"/>
            <wp:positionH relativeFrom="column">
              <wp:posOffset>2965450</wp:posOffset>
            </wp:positionH>
            <wp:positionV relativeFrom="paragraph">
              <wp:posOffset>96520</wp:posOffset>
            </wp:positionV>
            <wp:extent cx="3601720" cy="1418590"/>
            <wp:effectExtent l="19050" t="0" r="0" b="0"/>
            <wp:wrapTight wrapText="bothSides">
              <wp:wrapPolygon edited="0">
                <wp:start x="-114" y="0"/>
                <wp:lineTo x="-114" y="21175"/>
                <wp:lineTo x="21592" y="21175"/>
                <wp:lineTo x="21592" y="0"/>
                <wp:lineTo x="-114"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3601720" cy="1418590"/>
                    </a:xfrm>
                    <a:prstGeom prst="rect">
                      <a:avLst/>
                    </a:prstGeom>
                    <a:noFill/>
                  </pic:spPr>
                </pic:pic>
              </a:graphicData>
            </a:graphic>
          </wp:anchor>
        </w:drawing>
      </w:r>
    </w:p>
    <w:p w:rsidR="007F0BAD" w:rsidRDefault="007F0BAD" w:rsidP="001E39DD">
      <w:pPr>
        <w:rPr>
          <w:rFonts w:ascii="Constantia" w:hAnsi="Constantia"/>
          <w:i/>
          <w:sz w:val="36"/>
          <w:szCs w:val="20"/>
        </w:rPr>
      </w:pPr>
    </w:p>
    <w:p w:rsidR="007F0BAD" w:rsidRDefault="007F0BAD" w:rsidP="001E39DD">
      <w:pPr>
        <w:rPr>
          <w:rFonts w:ascii="Constantia" w:hAnsi="Constantia"/>
          <w:i/>
          <w:sz w:val="36"/>
          <w:szCs w:val="20"/>
        </w:rPr>
      </w:pPr>
      <w:r>
        <w:rPr>
          <w:rFonts w:ascii="Constantia" w:hAnsi="Constantia"/>
          <w:i/>
          <w:sz w:val="36"/>
          <w:szCs w:val="20"/>
        </w:rPr>
        <w:t xml:space="preserve">Twentieth </w:t>
      </w:r>
      <w:r w:rsidRPr="00641F5F">
        <w:rPr>
          <w:rFonts w:ascii="Constantia" w:hAnsi="Constantia"/>
          <w:i/>
          <w:sz w:val="36"/>
          <w:szCs w:val="20"/>
        </w:rPr>
        <w:t>Sunday of Ordinary Time</w:t>
      </w:r>
    </w:p>
    <w:p w:rsidR="007F0BAD" w:rsidRDefault="007F0BAD" w:rsidP="001E39DD">
      <w:r w:rsidRPr="007757B5">
        <w:t>8 p.m</w:t>
      </w:r>
      <w:r>
        <w:t>.</w:t>
      </w:r>
      <w:r w:rsidRPr="007757B5">
        <w:t xml:space="preserve"> </w:t>
      </w:r>
      <w:r>
        <w:t xml:space="preserve">  </w:t>
      </w:r>
      <w:r w:rsidRPr="001E39DD">
        <w:rPr>
          <w:b w:val="0"/>
        </w:rPr>
        <w:t>Jimmy, May and Eileen Coffey, Cumminstown</w:t>
      </w:r>
      <w:r w:rsidRPr="007757B5">
        <w:tab/>
      </w:r>
    </w:p>
    <w:p w:rsidR="007F0BAD" w:rsidRDefault="007F0BAD" w:rsidP="001E39DD">
      <w:pPr>
        <w:rPr>
          <w:b w:val="0"/>
        </w:rPr>
      </w:pPr>
      <w:r w:rsidRPr="001E39DD">
        <w:rPr>
          <w:b w:val="0"/>
        </w:rPr>
        <w:t>James and Mary Connolly and their son David.</w:t>
      </w:r>
    </w:p>
    <w:p w:rsidR="007F0BAD" w:rsidRDefault="00FD392B" w:rsidP="001E39DD">
      <w:r>
        <w:drawing>
          <wp:anchor distT="0" distB="0" distL="114300" distR="114300" simplePos="0" relativeHeight="251659776" behindDoc="1" locked="0" layoutInCell="1" allowOverlap="1">
            <wp:simplePos x="0" y="0"/>
            <wp:positionH relativeFrom="column">
              <wp:posOffset>5106670</wp:posOffset>
            </wp:positionH>
            <wp:positionV relativeFrom="paragraph">
              <wp:posOffset>103505</wp:posOffset>
            </wp:positionV>
            <wp:extent cx="1590040" cy="1528445"/>
            <wp:effectExtent l="19050" t="0" r="0" b="0"/>
            <wp:wrapTight wrapText="bothSides">
              <wp:wrapPolygon edited="0">
                <wp:start x="-259" y="0"/>
                <wp:lineTo x="-259" y="21268"/>
                <wp:lineTo x="21479" y="21268"/>
                <wp:lineTo x="21479" y="0"/>
                <wp:lineTo x="-25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590040" cy="1528445"/>
                    </a:xfrm>
                    <a:prstGeom prst="rect">
                      <a:avLst/>
                    </a:prstGeom>
                    <a:noFill/>
                  </pic:spPr>
                </pic:pic>
              </a:graphicData>
            </a:graphic>
          </wp:anchor>
        </w:drawing>
      </w:r>
    </w:p>
    <w:p w:rsidR="007F0BAD" w:rsidRDefault="007F0BAD" w:rsidP="001E39DD">
      <w:pPr>
        <w:rPr>
          <w:b w:val="0"/>
        </w:rPr>
      </w:pPr>
      <w:r w:rsidRPr="007757B5">
        <w:t xml:space="preserve">9.30 a.m. </w:t>
      </w:r>
      <w:r w:rsidRPr="001E39DD">
        <w:rPr>
          <w:b w:val="0"/>
        </w:rPr>
        <w:t>Vincent Abbott</w:t>
      </w:r>
      <w:r>
        <w:rPr>
          <w:b w:val="0"/>
        </w:rPr>
        <w:t xml:space="preserve"> Anniversary</w:t>
      </w:r>
    </w:p>
    <w:p w:rsidR="007F0BAD" w:rsidRPr="00456C22" w:rsidRDefault="007F0BAD" w:rsidP="001E39DD">
      <w:r w:rsidRPr="00456C22">
        <w:t>11 a.m.</w:t>
      </w:r>
      <w:r>
        <w:t xml:space="preserve">    </w:t>
      </w:r>
      <w:r w:rsidRPr="002C6739">
        <w:rPr>
          <w:b w:val="0"/>
        </w:rPr>
        <w:t>Martin Craig</w:t>
      </w:r>
      <w:r>
        <w:rPr>
          <w:b w:val="0"/>
        </w:rPr>
        <w:t>, The Hill.</w:t>
      </w:r>
    </w:p>
    <w:p w:rsidR="007F0BAD" w:rsidRDefault="00FD392B" w:rsidP="00456C22">
      <w:pPr>
        <w:pStyle w:val="NormalWeb"/>
        <w:contextualSpacing/>
        <w:rPr>
          <w:sz w:val="22"/>
          <w:szCs w:val="22"/>
          <w:lang w:val="en-GB"/>
        </w:rPr>
      </w:pPr>
      <w:r>
        <w:rPr>
          <w:noProof/>
        </w:rPr>
        <w:drawing>
          <wp:anchor distT="0" distB="0" distL="114300" distR="114300" simplePos="0" relativeHeight="251660800" behindDoc="1" locked="0" layoutInCell="1" allowOverlap="1">
            <wp:simplePos x="0" y="0"/>
            <wp:positionH relativeFrom="column">
              <wp:posOffset>-72390</wp:posOffset>
            </wp:positionH>
            <wp:positionV relativeFrom="paragraph">
              <wp:posOffset>539750</wp:posOffset>
            </wp:positionV>
            <wp:extent cx="1092835" cy="1023620"/>
            <wp:effectExtent l="19050" t="0" r="0" b="0"/>
            <wp:wrapTight wrapText="bothSides">
              <wp:wrapPolygon edited="0">
                <wp:start x="-377" y="0"/>
                <wp:lineTo x="-377" y="21305"/>
                <wp:lineTo x="21462" y="21305"/>
                <wp:lineTo x="21462" y="0"/>
                <wp:lineTo x="-377"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1092835" cy="1023620"/>
                    </a:xfrm>
                    <a:prstGeom prst="rect">
                      <a:avLst/>
                    </a:prstGeom>
                    <a:noFill/>
                  </pic:spPr>
                </pic:pic>
              </a:graphicData>
            </a:graphic>
          </wp:anchor>
        </w:drawing>
      </w:r>
      <w:r w:rsidR="007F0BAD">
        <w:rPr>
          <w:sz w:val="22"/>
          <w:szCs w:val="22"/>
          <w:lang w:val="en-GB"/>
        </w:rPr>
        <w:t xml:space="preserve">Congratulations to newly married couples </w:t>
      </w:r>
      <w:r w:rsidR="007F0BAD" w:rsidRPr="00F501C8">
        <w:rPr>
          <w:b/>
          <w:sz w:val="22"/>
          <w:szCs w:val="22"/>
          <w:lang w:val="en-GB"/>
        </w:rPr>
        <w:t>Thelma O’Brien and Kenneth Goulding, and Denise McDonnell and Enda Guilfoyle</w:t>
      </w:r>
      <w:r w:rsidR="007F0BAD">
        <w:rPr>
          <w:sz w:val="22"/>
          <w:szCs w:val="22"/>
          <w:lang w:val="en-GB"/>
        </w:rPr>
        <w:t>. We wish them every blessing in the years ahead.</w:t>
      </w:r>
    </w:p>
    <w:p w:rsidR="007F0BAD" w:rsidRPr="00456C22" w:rsidRDefault="007F0BAD" w:rsidP="00456C22">
      <w:pPr>
        <w:pStyle w:val="NormalWeb"/>
        <w:contextualSpacing/>
        <w:rPr>
          <w:rFonts w:ascii="Constantia" w:hAnsi="Constantia"/>
          <w:b/>
          <w:i/>
          <w:sz w:val="22"/>
          <w:szCs w:val="20"/>
        </w:rPr>
      </w:pPr>
    </w:p>
    <w:p w:rsidR="007F0BAD" w:rsidRDefault="007F0BAD" w:rsidP="00756525">
      <w:pPr>
        <w:pStyle w:val="NormalWeb"/>
        <w:contextualSpacing/>
        <w:rPr>
          <w:sz w:val="22"/>
          <w:szCs w:val="22"/>
          <w:lang w:val="en-GB"/>
        </w:rPr>
      </w:pPr>
      <w:r w:rsidRPr="002339D1">
        <w:rPr>
          <w:sz w:val="22"/>
          <w:szCs w:val="22"/>
          <w:lang w:val="en-GB"/>
        </w:rPr>
        <w:t> </w:t>
      </w:r>
      <w:r w:rsidRPr="009630BE">
        <w:rPr>
          <w:b/>
          <w:sz w:val="22"/>
          <w:szCs w:val="22"/>
          <w:lang w:val="en-GB"/>
        </w:rPr>
        <w:t>Welcome to the Parish</w:t>
      </w:r>
      <w:r>
        <w:rPr>
          <w:sz w:val="22"/>
          <w:szCs w:val="22"/>
          <w:lang w:val="en-GB"/>
        </w:rPr>
        <w:t xml:space="preserve">, </w:t>
      </w:r>
      <w:r w:rsidRPr="00137043">
        <w:rPr>
          <w:b/>
          <w:sz w:val="22"/>
          <w:szCs w:val="22"/>
          <w:lang w:val="en-GB"/>
        </w:rPr>
        <w:t xml:space="preserve">Scott, son of Lisa and Christopher </w:t>
      </w:r>
      <w:r>
        <w:rPr>
          <w:b/>
          <w:sz w:val="22"/>
          <w:szCs w:val="22"/>
          <w:lang w:val="en-GB"/>
        </w:rPr>
        <w:t xml:space="preserve">       M</w:t>
      </w:r>
      <w:r w:rsidRPr="00137043">
        <w:rPr>
          <w:b/>
          <w:sz w:val="22"/>
          <w:szCs w:val="22"/>
          <w:lang w:val="en-GB"/>
        </w:rPr>
        <w:t>aloney</w:t>
      </w:r>
      <w:r>
        <w:rPr>
          <w:sz w:val="22"/>
          <w:szCs w:val="22"/>
          <w:lang w:val="en-GB"/>
        </w:rPr>
        <w:t>, Abbeybrook View, who was baptised this week.</w:t>
      </w:r>
    </w:p>
    <w:p w:rsidR="007F0BAD" w:rsidRPr="00566FA1" w:rsidRDefault="00FD392B" w:rsidP="00F501C8">
      <w:pPr>
        <w:pStyle w:val="NormalWeb"/>
        <w:tabs>
          <w:tab w:val="left" w:pos="2050"/>
        </w:tabs>
        <w:contextualSpacing/>
        <w:rPr>
          <w:lang w:val="en-GB"/>
        </w:rPr>
      </w:pPr>
      <w:r>
        <w:rPr>
          <w:noProof/>
        </w:rPr>
        <w:drawing>
          <wp:anchor distT="0" distB="0" distL="114300" distR="114300" simplePos="0" relativeHeight="251658752" behindDoc="1" locked="0" layoutInCell="1" allowOverlap="1">
            <wp:simplePos x="0" y="0"/>
            <wp:positionH relativeFrom="column">
              <wp:posOffset>29845</wp:posOffset>
            </wp:positionH>
            <wp:positionV relativeFrom="paragraph">
              <wp:posOffset>118110</wp:posOffset>
            </wp:positionV>
            <wp:extent cx="916940" cy="914400"/>
            <wp:effectExtent l="19050" t="0" r="0" b="0"/>
            <wp:wrapTight wrapText="bothSides">
              <wp:wrapPolygon edited="0">
                <wp:start x="-449" y="0"/>
                <wp:lineTo x="-449" y="21150"/>
                <wp:lineTo x="21540" y="21150"/>
                <wp:lineTo x="21540" y="0"/>
                <wp:lineTo x="-449" y="0"/>
              </wp:wrapPolygon>
            </wp:wrapTight>
            <wp:docPr id="7" name="Picture 16" descr="http://upload.wikimedia.org/wikipedia/commons/thumb/3/37/Lourdes_ND_Rosaire_03.jpg/220px-Lourdes_ND_Rosair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3/37/Lourdes_ND_Rosaire_03.jpg/220px-Lourdes_ND_Rosaire_03.jpg"/>
                    <pic:cNvPicPr>
                      <a:picLocks noChangeAspect="1" noChangeArrowheads="1"/>
                    </pic:cNvPicPr>
                  </pic:nvPicPr>
                  <pic:blipFill>
                    <a:blip r:embed="rId11"/>
                    <a:srcRect/>
                    <a:stretch>
                      <a:fillRect/>
                    </a:stretch>
                  </pic:blipFill>
                  <pic:spPr bwMode="auto">
                    <a:xfrm>
                      <a:off x="0" y="0"/>
                      <a:ext cx="916940" cy="914400"/>
                    </a:xfrm>
                    <a:prstGeom prst="rect">
                      <a:avLst/>
                    </a:prstGeom>
                    <a:noFill/>
                  </pic:spPr>
                </pic:pic>
              </a:graphicData>
            </a:graphic>
          </wp:anchor>
        </w:drawing>
      </w:r>
      <w:r w:rsidR="007F0BAD" w:rsidRPr="00566FA1">
        <w:rPr>
          <w:lang w:val="en-GB"/>
        </w:rPr>
        <w:tab/>
        <w:t xml:space="preserve"> </w:t>
      </w:r>
    </w:p>
    <w:p w:rsidR="007F0BAD" w:rsidRPr="00E142BF" w:rsidRDefault="007F0BAD" w:rsidP="00F501C8">
      <w:pPr>
        <w:pStyle w:val="NormalWeb"/>
        <w:contextualSpacing/>
        <w:rPr>
          <w:rFonts w:ascii="Century Gothic" w:hAnsi="Century Gothic"/>
          <w:lang w:val="en-GB"/>
        </w:rPr>
      </w:pPr>
      <w:r w:rsidRPr="00E142BF">
        <w:rPr>
          <w:rFonts w:ascii="Century Gothic" w:hAnsi="Century Gothic"/>
          <w:b/>
          <w:bCs/>
          <w:lang w:val="en-GB"/>
        </w:rPr>
        <w:lastRenderedPageBreak/>
        <w:t>Meath Diocese, Pilgrimage to Lourdes 2013 12 – 17</w:t>
      </w:r>
      <w:r w:rsidRPr="00E142BF">
        <w:rPr>
          <w:rFonts w:ascii="Century Gothic" w:hAnsi="Century Gothic"/>
          <w:b/>
          <w:bCs/>
          <w:vertAlign w:val="superscript"/>
          <w:lang w:val="en-GB"/>
        </w:rPr>
        <w:t>th</w:t>
      </w:r>
      <w:r w:rsidRPr="00E142BF">
        <w:rPr>
          <w:rFonts w:ascii="Century Gothic" w:hAnsi="Century Gothic"/>
          <w:b/>
          <w:bCs/>
          <w:lang w:val="en-GB"/>
        </w:rPr>
        <w:t xml:space="preserve"> September</w:t>
      </w:r>
      <w:r w:rsidRPr="00E142BF">
        <w:rPr>
          <w:rFonts w:ascii="Century Gothic" w:hAnsi="Century Gothic"/>
          <w:bCs/>
          <w:lang w:val="en-GB"/>
        </w:rPr>
        <w:t xml:space="preserve"> </w:t>
      </w:r>
      <w:r w:rsidRPr="00E142BF">
        <w:rPr>
          <w:rFonts w:ascii="Century Gothic" w:hAnsi="Century Gothic"/>
          <w:lang w:val="en-GB"/>
        </w:rPr>
        <w:t xml:space="preserve">To book as a Hotel Pilgrim contact Pilgrimages Abroad  60 Upper O’Connell St. 01 6359300 Cost €699. The fare includes Flights, 5 nights full board Gov. Tax and travel insurance. </w:t>
      </w:r>
    </w:p>
    <w:p w:rsidR="007F0BAD" w:rsidRDefault="007F0BAD" w:rsidP="00F501C8">
      <w:pPr>
        <w:pStyle w:val="NormalWeb"/>
        <w:contextualSpacing/>
        <w:rPr>
          <w:rFonts w:ascii="Century Gothic" w:hAnsi="Century Gothic"/>
          <w:b/>
          <w:noProof/>
        </w:rPr>
      </w:pPr>
    </w:p>
    <w:p w:rsidR="007F0BAD" w:rsidRDefault="007F0BAD" w:rsidP="00F501C8">
      <w:pPr>
        <w:pStyle w:val="NormalWeb"/>
        <w:contextualSpacing/>
        <w:rPr>
          <w:rFonts w:ascii="Century Gothic" w:hAnsi="Century Gothic"/>
          <w:b/>
          <w:noProof/>
        </w:rPr>
      </w:pPr>
    </w:p>
    <w:p w:rsidR="007F0BAD" w:rsidRPr="009630BE" w:rsidRDefault="007F0BAD" w:rsidP="00F501C8">
      <w:pPr>
        <w:pStyle w:val="NormalWeb"/>
        <w:contextualSpacing/>
        <w:rPr>
          <w:sz w:val="22"/>
          <w:szCs w:val="22"/>
          <w:lang w:val="en-GB"/>
        </w:rPr>
      </w:pPr>
      <w:r w:rsidRPr="009630BE">
        <w:rPr>
          <w:rFonts w:ascii="Century Gothic" w:hAnsi="Century Gothic"/>
          <w:b/>
          <w:noProof/>
        </w:rPr>
        <w:t xml:space="preserve">“Meath Diocesan Pilgrimage Lough Derg </w:t>
      </w:r>
      <w:r w:rsidRPr="009630BE">
        <w:rPr>
          <w:rFonts w:ascii="Century Gothic" w:hAnsi="Century Gothic"/>
          <w:noProof/>
        </w:rPr>
        <w:t>1 Day, Tuesday 20</w:t>
      </w:r>
      <w:r w:rsidRPr="009630BE">
        <w:rPr>
          <w:rFonts w:ascii="Century Gothic" w:hAnsi="Century Gothic"/>
          <w:noProof/>
          <w:vertAlign w:val="superscript"/>
        </w:rPr>
        <w:t>th</w:t>
      </w:r>
      <w:r w:rsidRPr="009630BE">
        <w:rPr>
          <w:rFonts w:ascii="Century Gothic" w:hAnsi="Century Gothic"/>
          <w:noProof/>
        </w:rPr>
        <w:t xml:space="preserve"> August. Coach departs Tullamore 6.15am, Kilbeggan 6.30am, Mullingar 7.00am. Bookings phone Paddy 086-2571645 / 044-9342449”</w:t>
      </w:r>
    </w:p>
    <w:tbl>
      <w:tblPr>
        <w:tblW w:w="7171" w:type="pct"/>
        <w:tblCellSpacing w:w="15" w:type="dxa"/>
        <w:tblCellMar>
          <w:top w:w="15" w:type="dxa"/>
          <w:left w:w="15" w:type="dxa"/>
          <w:bottom w:w="15" w:type="dxa"/>
          <w:right w:w="15" w:type="dxa"/>
        </w:tblCellMar>
        <w:tblLook w:val="00A0"/>
      </w:tblPr>
      <w:tblGrid>
        <w:gridCol w:w="11130"/>
        <w:gridCol w:w="4009"/>
      </w:tblGrid>
      <w:tr w:rsidR="007F0BAD" w:rsidTr="00870E00">
        <w:trPr>
          <w:tblCellSpacing w:w="15" w:type="dxa"/>
        </w:trPr>
        <w:tc>
          <w:tcPr>
            <w:tcW w:w="3661" w:type="pct"/>
            <w:vAlign w:val="center"/>
          </w:tcPr>
          <w:p w:rsidR="007F0BAD" w:rsidRDefault="00FD392B" w:rsidP="00870E00">
            <w:pPr>
              <w:pStyle w:val="Heading4"/>
              <w:contextualSpacing/>
            </w:pPr>
            <w:r>
              <w:rPr>
                <w:noProof/>
              </w:rPr>
              <w:drawing>
                <wp:anchor distT="0" distB="0" distL="114300" distR="114300" simplePos="0" relativeHeight="251654656" behindDoc="1" locked="0" layoutInCell="1" allowOverlap="1">
                  <wp:simplePos x="0" y="0"/>
                  <wp:positionH relativeFrom="column">
                    <wp:posOffset>4589145</wp:posOffset>
                  </wp:positionH>
                  <wp:positionV relativeFrom="paragraph">
                    <wp:posOffset>71755</wp:posOffset>
                  </wp:positionV>
                  <wp:extent cx="2270125" cy="474980"/>
                  <wp:effectExtent l="19050" t="0" r="0" b="0"/>
                  <wp:wrapTight wrapText="bothSides">
                    <wp:wrapPolygon edited="0">
                      <wp:start x="-181" y="0"/>
                      <wp:lineTo x="-181" y="20791"/>
                      <wp:lineTo x="21570" y="20791"/>
                      <wp:lineTo x="21570" y="0"/>
                      <wp:lineTo x="-181" y="0"/>
                    </wp:wrapPolygon>
                  </wp:wrapTight>
                  <wp:docPr id="8" name="Picture 2" descr="http://kilbegganfestival.ie/wp/wp-content/uploads/2012/05/small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lbegganfestival.ie/wp/wp-content/uploads/2012/05/smalllogo1.png"/>
                          <pic:cNvPicPr>
                            <a:picLocks noChangeAspect="1" noChangeArrowheads="1"/>
                          </pic:cNvPicPr>
                        </pic:nvPicPr>
                        <pic:blipFill>
                          <a:blip r:embed="rId12"/>
                          <a:srcRect/>
                          <a:stretch>
                            <a:fillRect/>
                          </a:stretch>
                        </pic:blipFill>
                        <pic:spPr bwMode="auto">
                          <a:xfrm>
                            <a:off x="0" y="0"/>
                            <a:ext cx="2270125" cy="474980"/>
                          </a:xfrm>
                          <a:prstGeom prst="rect">
                            <a:avLst/>
                          </a:prstGeom>
                          <a:noFill/>
                        </pic:spPr>
                      </pic:pic>
                    </a:graphicData>
                  </a:graphic>
                </wp:anchor>
              </w:drawing>
            </w:r>
            <w:r w:rsidR="007F0BAD" w:rsidRPr="00566FA1">
              <w:t xml:space="preserve">The Community Photograph </w:t>
            </w:r>
            <w:r w:rsidR="007F0BAD">
              <w:rPr>
                <w:b w:val="0"/>
              </w:rPr>
              <w:t xml:space="preserve">organised over the Festival week-end in June is now available to purchase.                                                                The large photo 20 X 30 is for sale at €80.00 per copy.                             The small photo 15 X 10 is for sale at €30.00 per copy.                                          If interested in purchasing copies, please contact either Martin at 086 8137689 or Alan at 086 3343334.                 Photos are on display in O’Grady’s window, </w:t>
            </w:r>
            <w:smartTag w:uri="urn:schemas-microsoft-com:office:smarttags" w:element="address">
              <w:smartTag w:uri="urn:schemas-microsoft-com:office:smarttags" w:element="Street">
                <w:r w:rsidR="007F0BAD">
                  <w:rPr>
                    <w:b w:val="0"/>
                  </w:rPr>
                  <w:t>Main Street</w:t>
                </w:r>
              </w:smartTag>
            </w:smartTag>
            <w:r w:rsidR="007F0BAD">
              <w:rPr>
                <w:b w:val="0"/>
              </w:rPr>
              <w:t>.</w:t>
            </w:r>
            <w:r w:rsidR="007F0BAD">
              <w:t xml:space="preserve">                                                                                                                                                                         </w:t>
            </w:r>
          </w:p>
          <w:p w:rsidR="007F0BAD" w:rsidRPr="00566FA1" w:rsidRDefault="007F0BAD" w:rsidP="00870E00">
            <w:pPr>
              <w:pStyle w:val="Heading4"/>
              <w:contextualSpacing/>
            </w:pPr>
            <w:r w:rsidRPr="00E142BF">
              <w:rPr>
                <w:rFonts w:ascii="Century Gothic" w:hAnsi="Century Gothic"/>
                <w:u w:val="single"/>
              </w:rPr>
              <w:t>Youth 2000 Summer Festival</w:t>
            </w:r>
            <w:r w:rsidRPr="00566FA1">
              <w:t>:</w:t>
            </w:r>
            <w:r>
              <w:t xml:space="preserve">                                                                                      </w:t>
            </w:r>
            <w:r w:rsidRPr="00566FA1">
              <w:t xml:space="preserve">                                                </w:t>
            </w:r>
          </w:p>
          <w:p w:rsidR="007F0BAD" w:rsidRPr="00566FA1" w:rsidRDefault="007F0BAD" w:rsidP="00870E00">
            <w:pPr>
              <w:pStyle w:val="Heading4"/>
              <w:contextualSpacing/>
              <w:rPr>
                <w:rFonts w:ascii="Century Gothic" w:hAnsi="Century Gothic"/>
              </w:rPr>
            </w:pPr>
            <w:r w:rsidRPr="00566FA1">
              <w:rPr>
                <w:rFonts w:ascii="Century Gothic" w:hAnsi="Century Gothic"/>
              </w:rPr>
              <w:t xml:space="preserve">About the Festival What is the Youth 2000 Summer Festival? </w:t>
            </w:r>
            <w:r w:rsidRPr="00566FA1">
              <w:rPr>
                <w:rFonts w:ascii="Century Gothic" w:hAnsi="Century Gothic"/>
                <w:b w:val="0"/>
              </w:rPr>
              <w:t xml:space="preserve">This is a lively 4 day festival with workshops, concert, inspiring talks, great music and prayer. And plenty of time for relaxing, chilling out and meeting new people! During the festival, you can get some spiritual R&amp;R, meet other young Catholics in the same boat and give your faith a boost. It takes place in Cistercian College, Mount Saint Joseph Abbey, Roscrea, Co </w:t>
            </w:r>
            <w:smartTag w:uri="urn:schemas-microsoft-com:office:smarttags" w:element="City">
              <w:smartTag w:uri="urn:schemas-microsoft-com:office:smarttags" w:element="place">
                <w:r w:rsidRPr="00566FA1">
                  <w:rPr>
                    <w:rFonts w:ascii="Century Gothic" w:hAnsi="Century Gothic"/>
                    <w:b w:val="0"/>
                  </w:rPr>
                  <w:t>Tipperary</w:t>
                </w:r>
              </w:smartTag>
            </w:smartTag>
            <w:r w:rsidRPr="00566FA1">
              <w:rPr>
                <w:rFonts w:ascii="Century Gothic" w:hAnsi="Century Gothic"/>
                <w:b w:val="0"/>
              </w:rPr>
              <w:t xml:space="preserve"> from 15th  – 18th  August 2013. The theme for the festival is:</w:t>
            </w:r>
            <w:r w:rsidRPr="00566FA1">
              <w:rPr>
                <w:rFonts w:ascii="Century Gothic" w:hAnsi="Century Gothic"/>
                <w:b w:val="0"/>
                <w:color w:val="800000"/>
              </w:rPr>
              <w:t>” Fixing our eyes on Jesus who leads us in our faith"</w:t>
            </w:r>
            <w:r w:rsidRPr="00566FA1">
              <w:rPr>
                <w:rFonts w:ascii="Century Gothic" w:hAnsi="Century Gothic"/>
                <w:b w:val="0"/>
              </w:rPr>
              <w:t xml:space="preserve">Heb 12:2 What is the age group? The festival is for all young people aged 16-35. If you are over 35, this festival isn’t really for you although we do always need mature volunteers to help with the running of the festival. If you are interested in coming along to </w:t>
            </w:r>
            <w:hyperlink r:id="rId13" w:history="1">
              <w:r w:rsidRPr="00566FA1">
                <w:rPr>
                  <w:rStyle w:val="Hyperlink"/>
                  <w:rFonts w:ascii="Century Gothic" w:hAnsi="Century Gothic"/>
                  <w:b w:val="0"/>
                </w:rPr>
                <w:t>help in some way</w:t>
              </w:r>
            </w:hyperlink>
            <w:r w:rsidRPr="00566FA1">
              <w:rPr>
                <w:rFonts w:ascii="Century Gothic" w:hAnsi="Century Gothic"/>
                <w:b w:val="0"/>
              </w:rPr>
              <w:t>, please contact the Youth 2000 National   Office on 01 6753690 to discuss the matter further - we look forward to hearing from you.</w:t>
            </w:r>
          </w:p>
        </w:tc>
        <w:tc>
          <w:tcPr>
            <w:tcW w:w="1309" w:type="pct"/>
            <w:vAlign w:val="center"/>
          </w:tcPr>
          <w:p w:rsidR="007F0BAD" w:rsidRDefault="007F0BAD" w:rsidP="00870E00"/>
        </w:tc>
      </w:tr>
    </w:tbl>
    <w:p w:rsidR="007F0BAD" w:rsidRDefault="007F0BAD" w:rsidP="0021384E">
      <w:pPr>
        <w:rPr>
          <w:u w:val="single"/>
        </w:rPr>
      </w:pPr>
    </w:p>
    <w:p w:rsidR="007F0BAD" w:rsidRPr="00E142BF" w:rsidRDefault="007F0BAD" w:rsidP="0021384E">
      <w:r w:rsidRPr="00E142BF">
        <w:t>Clonmacnoise Youth Festival (16-35yrs old)</w:t>
      </w:r>
    </w:p>
    <w:p w:rsidR="007F0BAD" w:rsidRPr="009E5270" w:rsidRDefault="007F0BAD" w:rsidP="0021384E">
      <w:pPr>
        <w:rPr>
          <w:b w:val="0"/>
        </w:rPr>
      </w:pPr>
      <w:r w:rsidRPr="009E5270">
        <w:rPr>
          <w:b w:val="0"/>
        </w:rPr>
        <w:t>From Thursday evening Aug 12 –15. Action packed Christian themed weekend. Consisting of a concert, drama, inspirational talks, reconciliation service, variety of workshops, prayer time. Also, lots of time to chill out and make new friends.  Marquee accommodation and all meals provided. Just bring a sleeping bag.</w:t>
      </w:r>
    </w:p>
    <w:p w:rsidR="007F0BAD" w:rsidRDefault="007F0BAD" w:rsidP="0021384E">
      <w:r w:rsidRPr="009E5270">
        <w:rPr>
          <w:b w:val="0"/>
        </w:rPr>
        <w:t xml:space="preserve">Cost: Donation only.  Visit </w:t>
      </w:r>
      <w:hyperlink r:id="rId14" w:history="1">
        <w:r w:rsidRPr="009E5270">
          <w:rPr>
            <w:rStyle w:val="Hyperlink"/>
            <w:b w:val="0"/>
          </w:rPr>
          <w:t>www.youth2000.ie</w:t>
        </w:r>
      </w:hyperlink>
      <w:r w:rsidRPr="009E5270">
        <w:rPr>
          <w:b w:val="0"/>
        </w:rPr>
        <w:t xml:space="preserve"> for registration and booking</w:t>
      </w:r>
      <w:r>
        <w:t>.</w:t>
      </w:r>
    </w:p>
    <w:p w:rsidR="007F0BAD" w:rsidRDefault="007F0BAD" w:rsidP="0021384E">
      <w:pPr>
        <w:contextualSpacing w:val="0"/>
        <w:rPr>
          <w:rFonts w:cs="Tahoma"/>
          <w:bCs/>
          <w:noProof w:val="0"/>
        </w:rPr>
      </w:pPr>
    </w:p>
    <w:p w:rsidR="007F0BAD" w:rsidRPr="0087197C" w:rsidRDefault="007F0BAD" w:rsidP="0021384E">
      <w:pPr>
        <w:contextualSpacing w:val="0"/>
        <w:rPr>
          <w:b w:val="0"/>
          <w:noProof w:val="0"/>
        </w:rPr>
      </w:pPr>
      <w:r w:rsidRPr="0087197C">
        <w:rPr>
          <w:rFonts w:cs="Tahoma"/>
          <w:bCs/>
          <w:noProof w:val="0"/>
        </w:rPr>
        <w:t>Rahugh Gathering Festival DVD</w:t>
      </w:r>
    </w:p>
    <w:p w:rsidR="007F0BAD" w:rsidRPr="002339D1" w:rsidRDefault="007F0BAD" w:rsidP="0021384E">
      <w:pPr>
        <w:contextualSpacing w:val="0"/>
        <w:rPr>
          <w:b w:val="0"/>
          <w:noProof w:val="0"/>
        </w:rPr>
      </w:pPr>
      <w:r w:rsidRPr="00797EFD">
        <w:rPr>
          <w:rFonts w:cs="Tahoma"/>
          <w:b w:val="0"/>
          <w:bCs/>
          <w:noProof w:val="0"/>
        </w:rPr>
        <w:t xml:space="preserve">A DVD plus Photographs of the 2 Day Gathering Festival Events will shortly be available.  If you would like to order a copy or two please contact Margaret @ 0879359616. A great keepsake for family &amp; Friends at home or abroad.  </w:t>
      </w:r>
    </w:p>
    <w:p w:rsidR="007F0BAD" w:rsidRDefault="007F0BAD" w:rsidP="0021384E"/>
    <w:p w:rsidR="007F0BAD" w:rsidRPr="008D1351" w:rsidRDefault="007F0BAD" w:rsidP="0021384E">
      <w:pPr>
        <w:rPr>
          <w:b w:val="0"/>
          <w:sz w:val="22"/>
          <w:szCs w:val="22"/>
        </w:rPr>
      </w:pPr>
      <w:r w:rsidRPr="009630BE">
        <w:t>Kilbeggan Youth</w:t>
      </w:r>
      <w:r>
        <w:t xml:space="preserve"> </w:t>
      </w:r>
      <w:r w:rsidRPr="009630BE">
        <w:t xml:space="preserve">Soccer Club </w:t>
      </w:r>
      <w:r w:rsidRPr="009630BE">
        <w:rPr>
          <w:b w:val="0"/>
        </w:rPr>
        <w:t xml:space="preserve">will be holding their </w:t>
      </w:r>
      <w:r>
        <w:rPr>
          <w:b w:val="0"/>
        </w:rPr>
        <w:t>2nd registration evening from 6.</w:t>
      </w:r>
      <w:r w:rsidRPr="009630BE">
        <w:rPr>
          <w:b w:val="0"/>
        </w:rPr>
        <w:t>30 to 8pm on Monday the 12th Aug in St. James Hall Kilbeggan. Please return all outstanding membership forms back to the coaches. U8 is €25. U10 through to U16 is €50. There is a discount for 2nd &amp; 3rd child.</w:t>
      </w:r>
    </w:p>
    <w:p w:rsidR="007F0BAD" w:rsidRDefault="007F0BAD" w:rsidP="0021384E">
      <w:pPr>
        <w:contextualSpacing w:val="0"/>
        <w:jc w:val="center"/>
      </w:pPr>
    </w:p>
    <w:p w:rsidR="007F0BAD" w:rsidRDefault="007F0BAD" w:rsidP="0021384E">
      <w:pPr>
        <w:contextualSpacing w:val="0"/>
        <w:jc w:val="center"/>
      </w:pPr>
    </w:p>
    <w:p w:rsidR="007F0BAD" w:rsidRDefault="007F0BAD" w:rsidP="0021384E">
      <w:pPr>
        <w:contextualSpacing w:val="0"/>
        <w:jc w:val="center"/>
      </w:pPr>
      <w:r>
        <w:t xml:space="preserve">Plate:  €1,118.   Patron Offerings:  €770. </w:t>
      </w:r>
    </w:p>
    <w:p w:rsidR="007F0BAD" w:rsidRDefault="007F0BAD" w:rsidP="0021384E">
      <w:pPr>
        <w:contextualSpacing w:val="0"/>
        <w:jc w:val="center"/>
      </w:pPr>
      <w:r w:rsidRPr="009E5270">
        <w:t>Thanks to all who are so generous.</w:t>
      </w:r>
    </w:p>
    <w:sectPr w:rsidR="007F0BAD" w:rsidSect="009F5B05">
      <w:pgSz w:w="11906" w:h="16838" w:code="9"/>
      <w:pgMar w:top="454" w:right="720" w:bottom="454"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241"/>
  <w:characterSpacingControl w:val="doNotCompress"/>
  <w:compat/>
  <w:rsids>
    <w:rsidRoot w:val="0021384E"/>
    <w:rsid w:val="000B3AE2"/>
    <w:rsid w:val="00113B7E"/>
    <w:rsid w:val="00126401"/>
    <w:rsid w:val="00137043"/>
    <w:rsid w:val="00195F2D"/>
    <w:rsid w:val="001E39DD"/>
    <w:rsid w:val="001E7B68"/>
    <w:rsid w:val="0021384E"/>
    <w:rsid w:val="002339D1"/>
    <w:rsid w:val="002C2BCC"/>
    <w:rsid w:val="002C6739"/>
    <w:rsid w:val="002F7F9F"/>
    <w:rsid w:val="003016AC"/>
    <w:rsid w:val="00386B91"/>
    <w:rsid w:val="003932B5"/>
    <w:rsid w:val="003F7DA7"/>
    <w:rsid w:val="004466B0"/>
    <w:rsid w:val="00456C22"/>
    <w:rsid w:val="004E1BD0"/>
    <w:rsid w:val="00512387"/>
    <w:rsid w:val="00512AE1"/>
    <w:rsid w:val="00566FA1"/>
    <w:rsid w:val="005914BD"/>
    <w:rsid w:val="005A37C7"/>
    <w:rsid w:val="0063218C"/>
    <w:rsid w:val="00641F5F"/>
    <w:rsid w:val="00673961"/>
    <w:rsid w:val="006B6822"/>
    <w:rsid w:val="006F72A6"/>
    <w:rsid w:val="00717011"/>
    <w:rsid w:val="00756525"/>
    <w:rsid w:val="007757B5"/>
    <w:rsid w:val="00797EFD"/>
    <w:rsid w:val="007B6D42"/>
    <w:rsid w:val="007F0BAD"/>
    <w:rsid w:val="00833FD1"/>
    <w:rsid w:val="0084364A"/>
    <w:rsid w:val="00862645"/>
    <w:rsid w:val="00870E00"/>
    <w:rsid w:val="0087197C"/>
    <w:rsid w:val="00894ACE"/>
    <w:rsid w:val="008D1351"/>
    <w:rsid w:val="00902F46"/>
    <w:rsid w:val="00962A5D"/>
    <w:rsid w:val="009630BE"/>
    <w:rsid w:val="00990BDD"/>
    <w:rsid w:val="009E5270"/>
    <w:rsid w:val="009F5B05"/>
    <w:rsid w:val="00A116ED"/>
    <w:rsid w:val="00AB17A0"/>
    <w:rsid w:val="00AB554F"/>
    <w:rsid w:val="00AE4319"/>
    <w:rsid w:val="00AF2A38"/>
    <w:rsid w:val="00B10BFA"/>
    <w:rsid w:val="00B20CEE"/>
    <w:rsid w:val="00B23A54"/>
    <w:rsid w:val="00B917BD"/>
    <w:rsid w:val="00BB2A3F"/>
    <w:rsid w:val="00CC7439"/>
    <w:rsid w:val="00D01510"/>
    <w:rsid w:val="00D1795C"/>
    <w:rsid w:val="00D35E71"/>
    <w:rsid w:val="00E142BF"/>
    <w:rsid w:val="00E5218C"/>
    <w:rsid w:val="00E707AB"/>
    <w:rsid w:val="00E90754"/>
    <w:rsid w:val="00EA134A"/>
    <w:rsid w:val="00EF18E8"/>
    <w:rsid w:val="00F07DA6"/>
    <w:rsid w:val="00F10385"/>
    <w:rsid w:val="00F501C8"/>
    <w:rsid w:val="00FD392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Calibri" w:hAnsi="Century Gothic"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84E"/>
    <w:pPr>
      <w:contextualSpacing/>
    </w:pPr>
    <w:rPr>
      <w:rFonts w:eastAsia="Times New Roman"/>
      <w:b/>
      <w:noProof/>
      <w:sz w:val="24"/>
      <w:szCs w:val="24"/>
    </w:rPr>
  </w:style>
  <w:style w:type="paragraph" w:styleId="Heading4">
    <w:name w:val="heading 4"/>
    <w:basedOn w:val="Normal"/>
    <w:link w:val="Heading4Char"/>
    <w:uiPriority w:val="99"/>
    <w:qFormat/>
    <w:rsid w:val="0021384E"/>
    <w:pPr>
      <w:spacing w:before="100" w:beforeAutospacing="1" w:after="100" w:afterAutospacing="1"/>
      <w:contextualSpacing w:val="0"/>
      <w:outlineLvl w:val="3"/>
    </w:pPr>
    <w:rPr>
      <w:rFonts w:ascii="Times New Roman" w:hAnsi="Times New Roman"/>
      <w:bCs/>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21384E"/>
    <w:rPr>
      <w:rFonts w:ascii="Times New Roman" w:hAnsi="Times New Roman" w:cs="Times New Roman"/>
      <w:b/>
      <w:bCs/>
      <w:sz w:val="24"/>
      <w:szCs w:val="24"/>
      <w:lang w:eastAsia="en-IE"/>
    </w:rPr>
  </w:style>
  <w:style w:type="character" w:styleId="Hyperlink">
    <w:name w:val="Hyperlink"/>
    <w:basedOn w:val="DefaultParagraphFont"/>
    <w:uiPriority w:val="99"/>
    <w:rsid w:val="0021384E"/>
    <w:rPr>
      <w:rFonts w:cs="Times New Roman"/>
      <w:color w:val="0000FF"/>
      <w:u w:val="single"/>
    </w:rPr>
  </w:style>
  <w:style w:type="character" w:styleId="Emphasis">
    <w:name w:val="Emphasis"/>
    <w:basedOn w:val="DefaultParagraphFont"/>
    <w:uiPriority w:val="99"/>
    <w:qFormat/>
    <w:rsid w:val="0021384E"/>
    <w:rPr>
      <w:rFonts w:cs="Times New Roman"/>
      <w:i/>
      <w:iCs/>
    </w:rPr>
  </w:style>
  <w:style w:type="paragraph" w:styleId="NormalWeb">
    <w:name w:val="Normal (Web)"/>
    <w:basedOn w:val="Normal"/>
    <w:uiPriority w:val="99"/>
    <w:rsid w:val="0021384E"/>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uiPriority w:val="99"/>
    <w:rsid w:val="0021384E"/>
    <w:rPr>
      <w:rFonts w:cs="Times New Roman"/>
    </w:rPr>
  </w:style>
  <w:style w:type="paragraph" w:styleId="BalloonText">
    <w:name w:val="Balloon Text"/>
    <w:basedOn w:val="Normal"/>
    <w:link w:val="BalloonTextChar"/>
    <w:uiPriority w:val="99"/>
    <w:semiHidden/>
    <w:rsid w:val="002138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384E"/>
    <w:rPr>
      <w:rFonts w:ascii="Tahoma"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youth2000.ie/summer-festival-mainmenu-92/help-out-mainmenu-94.html"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hyperlink" Target="http://www.youth2000.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4287</Characters>
  <Application>Microsoft Office Word</Application>
  <DocSecurity>0</DocSecurity>
  <Lines>35</Lines>
  <Paragraphs>10</Paragraphs>
  <ScaleCrop>false</ScaleCrop>
  <Company>Microsoft</Company>
  <LinksUpToDate>false</LinksUpToDate>
  <CharactersWithSpaces>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c:title>
  <dc:creator>Brendan</dc:creator>
  <cp:lastModifiedBy>Brendan</cp:lastModifiedBy>
  <cp:revision>2</cp:revision>
  <cp:lastPrinted>2013-08-09T20:06:00Z</cp:lastPrinted>
  <dcterms:created xsi:type="dcterms:W3CDTF">2013-08-09T20:47:00Z</dcterms:created>
  <dcterms:modified xsi:type="dcterms:W3CDTF">2013-08-09T20:47:00Z</dcterms:modified>
</cp:coreProperties>
</file>