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5B8" w:rsidRPr="00862645" w:rsidRDefault="008B25B8" w:rsidP="008B25B8">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8B25B8" w:rsidRPr="00B23A54" w:rsidRDefault="008B25B8" w:rsidP="008B25B8">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8B25B8" w:rsidRPr="00B23A54" w:rsidRDefault="008B25B8" w:rsidP="008B25B8">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8B25B8" w:rsidRPr="00B23A54" w:rsidRDefault="008B25B8" w:rsidP="008B25B8">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8B25B8" w:rsidRDefault="008B25B8" w:rsidP="008B25B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w:t>
      </w:r>
      <w:r>
        <w:rPr>
          <w:rFonts w:ascii="Monotype Corsiva" w:hAnsi="Monotype Corsiva"/>
          <w:bCs/>
          <w:kern w:val="28"/>
        </w:rPr>
        <w:t xml:space="preserve">s and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8B25B8" w:rsidRPr="00B23A54" w:rsidRDefault="008B25B8" w:rsidP="008B25B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8B25B8" w:rsidRPr="00B23A54" w:rsidRDefault="008B25B8" w:rsidP="008B25B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Adoration of the Blessed Sacrament</w:t>
      </w:r>
    </w:p>
    <w:p w:rsidR="008B25B8" w:rsidRDefault="008B25B8" w:rsidP="008B25B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8B25B8" w:rsidRDefault="008B25B8" w:rsidP="008B25B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Rahugh on Friday from 7 – 9 p.m. with Mass at 8 p.m.</w:t>
      </w:r>
    </w:p>
    <w:p w:rsidR="008B25B8" w:rsidRPr="00B23A54" w:rsidRDefault="008B25B8" w:rsidP="008B25B8">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8B25B8" w:rsidRDefault="008B25B8" w:rsidP="008B25B8">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8B25B8" w:rsidRDefault="00745A83" w:rsidP="008B25B8">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hyperlink r:id="rId4" w:history="1">
        <w:r w:rsidR="008B25B8" w:rsidRPr="00B23A54">
          <w:rPr>
            <w:rStyle w:val="Hyperlink"/>
          </w:rPr>
          <w:t>info@kilbegganparish.ie</w:t>
        </w:r>
      </w:hyperlink>
      <w:r w:rsidR="008B25B8" w:rsidRPr="00B23A54">
        <w:tab/>
      </w:r>
      <w:r w:rsidR="008B25B8" w:rsidRPr="00B23A54">
        <w:tab/>
      </w:r>
      <w:hyperlink r:id="rId5" w:history="1">
        <w:r w:rsidR="008B25B8" w:rsidRPr="00B23A54">
          <w:rPr>
            <w:rStyle w:val="Hyperlink"/>
          </w:rPr>
          <w:t>www.kilbegganparish.ie</w:t>
        </w:r>
      </w:hyperlink>
    </w:p>
    <w:p w:rsidR="00576B74" w:rsidRDefault="007C1D3E" w:rsidP="00576B74">
      <w:pPr>
        <w:pStyle w:val="NormalWeb"/>
        <w:ind w:left="-567"/>
        <w:contextualSpacing/>
        <w:rPr>
          <w:rFonts w:ascii="Constantia" w:hAnsi="Constantia"/>
          <w:b/>
          <w:i/>
          <w:noProof/>
          <w:sz w:val="40"/>
          <w:szCs w:val="36"/>
        </w:rPr>
      </w:pPr>
      <w:bookmarkStart w:id="0" w:name="OLE_LINK1"/>
      <w:bookmarkStart w:id="1" w:name="OLE_LINK2"/>
      <w:r>
        <w:rPr>
          <w:rFonts w:ascii="Constantia" w:hAnsi="Constantia"/>
          <w:b/>
          <w:i/>
          <w:noProof/>
          <w:sz w:val="40"/>
          <w:szCs w:val="36"/>
        </w:rPr>
        <w:drawing>
          <wp:anchor distT="0" distB="0" distL="114300" distR="114300" simplePos="0" relativeHeight="251664384" behindDoc="1" locked="0" layoutInCell="1" allowOverlap="1">
            <wp:simplePos x="0" y="0"/>
            <wp:positionH relativeFrom="column">
              <wp:posOffset>-559435</wp:posOffset>
            </wp:positionH>
            <wp:positionV relativeFrom="paragraph">
              <wp:posOffset>177165</wp:posOffset>
            </wp:positionV>
            <wp:extent cx="1343660" cy="2633345"/>
            <wp:effectExtent l="19050" t="0" r="8890" b="0"/>
            <wp:wrapTight wrapText="bothSides">
              <wp:wrapPolygon edited="0">
                <wp:start x="-306" y="0"/>
                <wp:lineTo x="-306" y="21407"/>
                <wp:lineTo x="21743" y="21407"/>
                <wp:lineTo x="21743" y="0"/>
                <wp:lineTo x="-306" y="0"/>
              </wp:wrapPolygon>
            </wp:wrapTight>
            <wp:docPr id="1" name="Picture 1" descr="C:\Users\Brendan\Music\Pictures\1KUDO\CONTENT\LIT_OT_A\01\OTA_18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18D.TIF"/>
                    <pic:cNvPicPr>
                      <a:picLocks noChangeAspect="1" noChangeArrowheads="1"/>
                    </pic:cNvPicPr>
                  </pic:nvPicPr>
                  <pic:blipFill>
                    <a:blip r:embed="rId6" cstate="print"/>
                    <a:srcRect/>
                    <a:stretch>
                      <a:fillRect/>
                    </a:stretch>
                  </pic:blipFill>
                  <pic:spPr bwMode="auto">
                    <a:xfrm>
                      <a:off x="0" y="0"/>
                      <a:ext cx="1343660" cy="2633345"/>
                    </a:xfrm>
                    <a:prstGeom prst="rect">
                      <a:avLst/>
                    </a:prstGeom>
                    <a:noFill/>
                    <a:ln w="9525">
                      <a:noFill/>
                      <a:miter lim="800000"/>
                      <a:headEnd/>
                      <a:tailEnd/>
                    </a:ln>
                  </pic:spPr>
                </pic:pic>
              </a:graphicData>
            </a:graphic>
          </wp:anchor>
        </w:drawing>
      </w:r>
      <w:r w:rsidR="00576B74">
        <w:rPr>
          <w:rFonts w:ascii="Constantia" w:hAnsi="Constantia"/>
          <w:b/>
          <w:i/>
          <w:noProof/>
          <w:sz w:val="40"/>
          <w:szCs w:val="36"/>
        </w:rPr>
        <w:t>Eighteenth Sunday in Ordinary Time</w:t>
      </w:r>
    </w:p>
    <w:p w:rsidR="00576B74" w:rsidRPr="00555672" w:rsidRDefault="00576B74" w:rsidP="00576B74">
      <w:pPr>
        <w:pStyle w:val="NormalWeb"/>
        <w:ind w:left="-567"/>
        <w:contextualSpacing/>
        <w:rPr>
          <w:rFonts w:ascii="Century Gothic" w:hAnsi="Century Gothic"/>
        </w:rPr>
      </w:pPr>
      <w:r w:rsidRPr="00E36C27">
        <w:rPr>
          <w:rFonts w:ascii="Century Gothic" w:hAnsi="Century Gothic"/>
          <w:b/>
        </w:rPr>
        <w:t>8 p.m</w:t>
      </w:r>
      <w:r>
        <w:rPr>
          <w:rFonts w:ascii="Century Gothic" w:hAnsi="Century Gothic"/>
          <w:b/>
        </w:rPr>
        <w:t xml:space="preserve">. </w:t>
      </w:r>
      <w:r w:rsidRPr="00555672">
        <w:rPr>
          <w:rFonts w:ascii="Century Gothic" w:hAnsi="Century Gothic"/>
        </w:rPr>
        <w:t xml:space="preserve">Stan Moran and deceased family </w:t>
      </w:r>
    </w:p>
    <w:p w:rsidR="00576B74" w:rsidRPr="00555672" w:rsidRDefault="00576B74" w:rsidP="00576B74">
      <w:pPr>
        <w:pStyle w:val="NormalWeb"/>
        <w:ind w:left="-567"/>
        <w:contextualSpacing/>
        <w:rPr>
          <w:rFonts w:ascii="Century Gothic" w:hAnsi="Century Gothic"/>
        </w:rPr>
      </w:pPr>
      <w:r w:rsidRPr="00555672">
        <w:rPr>
          <w:rFonts w:ascii="Century Gothic" w:hAnsi="Century Gothic"/>
        </w:rPr>
        <w:t>Jim and Mary McMahon</w:t>
      </w:r>
    </w:p>
    <w:p w:rsidR="00576B74" w:rsidRPr="00555672" w:rsidRDefault="00576B74" w:rsidP="00576B74">
      <w:pPr>
        <w:pStyle w:val="NormalWeb"/>
        <w:ind w:left="-567"/>
        <w:contextualSpacing/>
        <w:rPr>
          <w:rFonts w:ascii="Century Gothic" w:hAnsi="Century Gothic"/>
        </w:rPr>
      </w:pPr>
      <w:r w:rsidRPr="00555672">
        <w:rPr>
          <w:rFonts w:ascii="Century Gothic" w:hAnsi="Century Gothic"/>
        </w:rPr>
        <w:t xml:space="preserve">Tom and Kate </w:t>
      </w:r>
      <w:r>
        <w:rPr>
          <w:rFonts w:ascii="Century Gothic" w:hAnsi="Century Gothic"/>
        </w:rPr>
        <w:t>Nannery</w:t>
      </w:r>
      <w:r w:rsidRPr="00555672">
        <w:rPr>
          <w:rFonts w:ascii="Century Gothic" w:hAnsi="Century Gothic"/>
        </w:rPr>
        <w:t xml:space="preserve"> and deceased family</w:t>
      </w:r>
    </w:p>
    <w:p w:rsidR="00576B74" w:rsidRPr="00E36C27" w:rsidRDefault="00576B74" w:rsidP="00576B74">
      <w:pPr>
        <w:pStyle w:val="NormalWeb"/>
        <w:ind w:left="-567"/>
        <w:contextualSpacing/>
        <w:rPr>
          <w:rFonts w:ascii="Century Gothic" w:hAnsi="Century Gothic"/>
        </w:rPr>
      </w:pPr>
      <w:r w:rsidRPr="00E36C27">
        <w:rPr>
          <w:rFonts w:ascii="Century Gothic" w:hAnsi="Century Gothic"/>
          <w:b/>
        </w:rPr>
        <w:t>9.30</w:t>
      </w:r>
      <w:r>
        <w:rPr>
          <w:rFonts w:ascii="Century Gothic" w:hAnsi="Century Gothic"/>
          <w:b/>
        </w:rPr>
        <w:t xml:space="preserve"> a.m.</w:t>
      </w:r>
      <w:r w:rsidRPr="00E36C27">
        <w:rPr>
          <w:rFonts w:ascii="Century Gothic" w:hAnsi="Century Gothic"/>
        </w:rPr>
        <w:t xml:space="preserve"> </w:t>
      </w:r>
      <w:r>
        <w:rPr>
          <w:rFonts w:ascii="Century Gothic" w:hAnsi="Century Gothic"/>
        </w:rPr>
        <w:t>The Lee Family</w:t>
      </w:r>
    </w:p>
    <w:p w:rsidR="00576B74" w:rsidRDefault="00576B74" w:rsidP="00576B74">
      <w:pPr>
        <w:pStyle w:val="NormalWeb"/>
        <w:ind w:left="-567"/>
        <w:contextualSpacing/>
      </w:pPr>
      <w:proofErr w:type="gramStart"/>
      <w:r w:rsidRPr="00E36C27">
        <w:rPr>
          <w:rFonts w:ascii="Century Gothic" w:hAnsi="Century Gothic"/>
          <w:b/>
        </w:rPr>
        <w:t>11a.m</w:t>
      </w:r>
      <w:r w:rsidRPr="00E36C27">
        <w:rPr>
          <w:rFonts w:ascii="Century Gothic" w:hAnsi="Century Gothic"/>
        </w:rPr>
        <w:t xml:space="preserve">. </w:t>
      </w:r>
      <w:r>
        <w:rPr>
          <w:rFonts w:ascii="Century Gothic" w:hAnsi="Century Gothic"/>
        </w:rPr>
        <w:t>Annie Mulligan Month’s Mind.</w:t>
      </w:r>
      <w:proofErr w:type="gramEnd"/>
      <w:r w:rsidRPr="00FA658F">
        <w:t xml:space="preserve"> </w:t>
      </w:r>
    </w:p>
    <w:p w:rsidR="00576B74" w:rsidRDefault="00576B74" w:rsidP="00576B74">
      <w:pPr>
        <w:pStyle w:val="NormalWeb"/>
        <w:ind w:left="-567"/>
        <w:contextualSpacing/>
        <w:rPr>
          <w:rFonts w:ascii="Century Gothic" w:hAnsi="Century Gothic"/>
        </w:rPr>
      </w:pPr>
      <w:r w:rsidRPr="00555672">
        <w:rPr>
          <w:rFonts w:ascii="Century Gothic" w:hAnsi="Century Gothic"/>
        </w:rPr>
        <w:t>Mary Anne and Jack Gorry</w:t>
      </w:r>
    </w:p>
    <w:p w:rsidR="00576B74" w:rsidRDefault="00576B74" w:rsidP="00576B74">
      <w:pPr>
        <w:pStyle w:val="NormalWeb"/>
        <w:ind w:left="-567"/>
        <w:contextualSpacing/>
        <w:rPr>
          <w:rFonts w:ascii="Century Gothic" w:hAnsi="Century Gothic"/>
        </w:rPr>
      </w:pPr>
      <w:r w:rsidRPr="00555672">
        <w:rPr>
          <w:rFonts w:ascii="Century Gothic" w:hAnsi="Century Gothic"/>
          <w:b/>
        </w:rPr>
        <w:t>12 a.m. Rahugh</w:t>
      </w:r>
      <w:r>
        <w:rPr>
          <w:rFonts w:ascii="Century Gothic" w:hAnsi="Century Gothic"/>
        </w:rPr>
        <w:t xml:space="preserve"> Joe Maher</w:t>
      </w:r>
      <w:proofErr w:type="gramStart"/>
      <w:r>
        <w:rPr>
          <w:rFonts w:ascii="Century Gothic" w:hAnsi="Century Gothic"/>
        </w:rPr>
        <w:t>,  Month’s</w:t>
      </w:r>
      <w:proofErr w:type="gramEnd"/>
      <w:r>
        <w:rPr>
          <w:rFonts w:ascii="Century Gothic" w:hAnsi="Century Gothic"/>
        </w:rPr>
        <w:t xml:space="preserve"> Memory</w:t>
      </w:r>
    </w:p>
    <w:p w:rsidR="007C1D3E" w:rsidRDefault="007C1D3E" w:rsidP="00576B74">
      <w:pPr>
        <w:pStyle w:val="NormalWeb"/>
        <w:ind w:left="-567"/>
        <w:contextualSpacing/>
        <w:rPr>
          <w:rFonts w:ascii="Century Gothic" w:hAnsi="Century Gothic"/>
        </w:rPr>
      </w:pPr>
    </w:p>
    <w:p w:rsidR="007C1D3E" w:rsidRDefault="007C1D3E" w:rsidP="007C1D3E">
      <w:pPr>
        <w:pStyle w:val="NormalWeb"/>
        <w:ind w:left="-567"/>
        <w:contextualSpacing/>
        <w:rPr>
          <w:rFonts w:ascii="Century Gothic" w:hAnsi="Century Gothic"/>
          <w:b/>
        </w:rPr>
      </w:pPr>
      <w:r>
        <w:rPr>
          <w:rFonts w:ascii="Century Gothic" w:hAnsi="Century Gothic"/>
          <w:b/>
        </w:rPr>
        <w:t>There is no 9.30 a.m. Mass on Tuesday, Prayer Service instead.</w:t>
      </w:r>
    </w:p>
    <w:p w:rsidR="007C1D3E" w:rsidRDefault="007C1D3E" w:rsidP="007C1D3E">
      <w:pPr>
        <w:pStyle w:val="NormalWeb"/>
        <w:ind w:left="-567"/>
        <w:contextualSpacing/>
        <w:rPr>
          <w:rFonts w:ascii="Century Gothic" w:hAnsi="Century Gothic"/>
          <w:b/>
        </w:rPr>
      </w:pPr>
    </w:p>
    <w:p w:rsidR="007C1D3E" w:rsidRPr="007C1D3E" w:rsidRDefault="007C1D3E" w:rsidP="007C1D3E">
      <w:pPr>
        <w:pStyle w:val="NormalWeb"/>
        <w:ind w:left="-567"/>
        <w:contextualSpacing/>
        <w:rPr>
          <w:rFonts w:ascii="Century Gothic" w:hAnsi="Century Gothic"/>
        </w:rPr>
      </w:pPr>
      <w:r>
        <w:rPr>
          <w:rFonts w:ascii="Century Gothic" w:hAnsi="Century Gothic"/>
          <w:b/>
        </w:rPr>
        <w:t xml:space="preserve">Saturday 10 a.m. </w:t>
      </w:r>
      <w:r w:rsidRPr="007C1D3E">
        <w:rPr>
          <w:rFonts w:ascii="Century Gothic" w:hAnsi="Century Gothic"/>
        </w:rPr>
        <w:t>Teresa Moran</w:t>
      </w:r>
    </w:p>
    <w:p w:rsidR="007C1D3E" w:rsidRPr="007C1D3E" w:rsidRDefault="007C1D3E" w:rsidP="007C1D3E">
      <w:pPr>
        <w:pStyle w:val="NormalWeb"/>
        <w:ind w:left="-567"/>
        <w:contextualSpacing/>
        <w:rPr>
          <w:rFonts w:ascii="Century Gothic" w:hAnsi="Century Gothic"/>
        </w:rPr>
      </w:pPr>
      <w:proofErr w:type="gramStart"/>
      <w:r w:rsidRPr="007C1D3E">
        <w:rPr>
          <w:rFonts w:ascii="Century Gothic" w:hAnsi="Century Gothic"/>
        </w:rPr>
        <w:t>Tom, Mary Nellie and Lizzie Guilfoyle.</w:t>
      </w:r>
      <w:proofErr w:type="gramEnd"/>
    </w:p>
    <w:p w:rsidR="007C1D3E" w:rsidRPr="00555672" w:rsidRDefault="007C1D3E" w:rsidP="00576B74">
      <w:pPr>
        <w:pStyle w:val="NormalWeb"/>
        <w:ind w:left="-567"/>
        <w:contextualSpacing/>
        <w:rPr>
          <w:rFonts w:ascii="Century Gothic" w:hAnsi="Century Gothic"/>
        </w:rPr>
      </w:pPr>
    </w:p>
    <w:p w:rsidR="00576B74" w:rsidRPr="00576B74" w:rsidRDefault="007C1D3E" w:rsidP="008B25B8">
      <w:pPr>
        <w:pStyle w:val="NormalWeb"/>
        <w:ind w:left="-567"/>
        <w:contextualSpacing/>
        <w:rPr>
          <w:b/>
          <w:noProof/>
          <w:sz w:val="40"/>
          <w:szCs w:val="40"/>
          <w:lang w:val="en-GB" w:eastAsia="en-GB"/>
        </w:rPr>
      </w:pPr>
      <w:r>
        <w:rPr>
          <w:b/>
          <w:noProof/>
          <w:sz w:val="40"/>
          <w:szCs w:val="40"/>
        </w:rPr>
        <w:drawing>
          <wp:anchor distT="0" distB="0" distL="114300" distR="114300" simplePos="0" relativeHeight="251665408" behindDoc="1" locked="0" layoutInCell="1" allowOverlap="1">
            <wp:simplePos x="0" y="0"/>
            <wp:positionH relativeFrom="column">
              <wp:posOffset>-337185</wp:posOffset>
            </wp:positionH>
            <wp:positionV relativeFrom="paragraph">
              <wp:posOffset>46990</wp:posOffset>
            </wp:positionV>
            <wp:extent cx="2431415" cy="1673225"/>
            <wp:effectExtent l="19050" t="0" r="6985" b="0"/>
            <wp:wrapTight wrapText="bothSides">
              <wp:wrapPolygon edited="0">
                <wp:start x="-169" y="0"/>
                <wp:lineTo x="-169" y="21395"/>
                <wp:lineTo x="21662" y="21395"/>
                <wp:lineTo x="21662" y="0"/>
                <wp:lineTo x="-169" y="0"/>
              </wp:wrapPolygon>
            </wp:wrapTight>
            <wp:docPr id="2" name="Picture 2" descr="C:\Users\Brendan\Music\Pictures\1KUDO\CONTENT\LIT_OT_A\01\OTA_19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19D.TIF"/>
                    <pic:cNvPicPr>
                      <a:picLocks noChangeAspect="1" noChangeArrowheads="1"/>
                    </pic:cNvPicPr>
                  </pic:nvPicPr>
                  <pic:blipFill>
                    <a:blip r:embed="rId7" cstate="print"/>
                    <a:srcRect/>
                    <a:stretch>
                      <a:fillRect/>
                    </a:stretch>
                  </pic:blipFill>
                  <pic:spPr bwMode="auto">
                    <a:xfrm>
                      <a:off x="0" y="0"/>
                      <a:ext cx="2431415" cy="1673225"/>
                    </a:xfrm>
                    <a:prstGeom prst="rect">
                      <a:avLst/>
                    </a:prstGeom>
                    <a:noFill/>
                    <a:ln w="9525">
                      <a:noFill/>
                      <a:miter lim="800000"/>
                      <a:headEnd/>
                      <a:tailEnd/>
                    </a:ln>
                  </pic:spPr>
                </pic:pic>
              </a:graphicData>
            </a:graphic>
          </wp:anchor>
        </w:drawing>
      </w:r>
      <w:r w:rsidR="00576B74" w:rsidRPr="00576B74">
        <w:rPr>
          <w:b/>
          <w:noProof/>
          <w:sz w:val="40"/>
          <w:szCs w:val="40"/>
          <w:lang w:val="en-GB" w:eastAsia="en-GB"/>
        </w:rPr>
        <w:t>Ninteenth Sunday in Ordinary Time</w:t>
      </w:r>
      <w:r w:rsidRPr="007C1D3E">
        <w:rPr>
          <w:snapToGrid w:val="0"/>
          <w:color w:val="000000"/>
          <w:w w:val="0"/>
          <w:sz w:val="0"/>
          <w:szCs w:val="0"/>
          <w:u w:color="000000"/>
          <w:bdr w:val="none" w:sz="0" w:space="0" w:color="000000"/>
          <w:shd w:val="clear" w:color="000000" w:fill="000000"/>
        </w:rPr>
        <w:t xml:space="preserve"> </w:t>
      </w:r>
    </w:p>
    <w:p w:rsidR="008B25B8" w:rsidRPr="007C1D3E" w:rsidRDefault="008B25B8" w:rsidP="008B25B8">
      <w:pPr>
        <w:pStyle w:val="NormalWeb"/>
        <w:ind w:left="-567"/>
        <w:contextualSpacing/>
        <w:rPr>
          <w:rFonts w:ascii="Century Gothic" w:hAnsi="Century Gothic"/>
          <w:noProof/>
          <w:lang w:val="en-GB" w:eastAsia="en-GB"/>
        </w:rPr>
      </w:pPr>
      <w:r w:rsidRPr="00E36C27">
        <w:rPr>
          <w:rFonts w:ascii="Century Gothic" w:hAnsi="Century Gothic"/>
          <w:b/>
          <w:noProof/>
          <w:lang w:val="en-GB" w:eastAsia="en-GB"/>
        </w:rPr>
        <w:t>8 p.m.</w:t>
      </w:r>
      <w:r>
        <w:rPr>
          <w:rFonts w:ascii="Century Gothic" w:hAnsi="Century Gothic"/>
          <w:b/>
          <w:noProof/>
          <w:lang w:val="en-GB" w:eastAsia="en-GB"/>
        </w:rPr>
        <w:t xml:space="preserve"> </w:t>
      </w:r>
      <w:r w:rsidR="007C1D3E" w:rsidRPr="007C1D3E">
        <w:rPr>
          <w:rFonts w:ascii="Century Gothic" w:hAnsi="Century Gothic"/>
          <w:noProof/>
          <w:lang w:val="en-GB" w:eastAsia="en-GB"/>
        </w:rPr>
        <w:t>Sonnie and May Carton</w:t>
      </w:r>
    </w:p>
    <w:p w:rsidR="007C1D3E" w:rsidRPr="007C1D3E" w:rsidRDefault="007C1D3E" w:rsidP="008B25B8">
      <w:pPr>
        <w:pStyle w:val="NormalWeb"/>
        <w:ind w:left="-567"/>
        <w:contextualSpacing/>
        <w:rPr>
          <w:rFonts w:ascii="Century Gothic" w:hAnsi="Century Gothic"/>
          <w:noProof/>
          <w:lang w:val="en-GB" w:eastAsia="en-GB"/>
        </w:rPr>
      </w:pPr>
      <w:r w:rsidRPr="007C1D3E">
        <w:rPr>
          <w:rFonts w:ascii="Century Gothic" w:hAnsi="Century Gothic"/>
          <w:noProof/>
          <w:lang w:val="en-GB" w:eastAsia="en-GB"/>
        </w:rPr>
        <w:t>Immelda Jeffrey nee Berry Month’s Mind and Patrick and Margaret Berry</w:t>
      </w:r>
    </w:p>
    <w:p w:rsidR="008B25B8" w:rsidRPr="00403931" w:rsidRDefault="008B25B8" w:rsidP="008B25B8">
      <w:pPr>
        <w:pStyle w:val="NormalWeb"/>
        <w:ind w:left="-567"/>
        <w:contextualSpacing/>
        <w:rPr>
          <w:rFonts w:ascii="Century Gothic" w:hAnsi="Century Gothic"/>
          <w:b/>
        </w:rPr>
      </w:pPr>
      <w:r w:rsidRPr="00403931">
        <w:rPr>
          <w:rFonts w:ascii="Century Gothic" w:hAnsi="Century Gothic"/>
          <w:b/>
          <w:i/>
          <w:noProof/>
        </w:rPr>
        <w:t>9.30a.m.</w:t>
      </w:r>
      <w:r w:rsidR="007C1D3E" w:rsidRPr="007C1D3E">
        <w:rPr>
          <w:rFonts w:ascii="Century Gothic" w:hAnsi="Century Gothic"/>
          <w:noProof/>
        </w:rPr>
        <w:t>Nan  and Matt Boland</w:t>
      </w:r>
    </w:p>
    <w:p w:rsidR="008B25B8" w:rsidRDefault="008B25B8" w:rsidP="008B25B8">
      <w:pPr>
        <w:pStyle w:val="NormalWeb"/>
        <w:ind w:left="-567"/>
        <w:contextualSpacing/>
        <w:rPr>
          <w:rFonts w:ascii="Century Gothic" w:hAnsi="Century Gothic"/>
          <w:b/>
        </w:rPr>
      </w:pPr>
      <w:r w:rsidRPr="00E36C27">
        <w:rPr>
          <w:rFonts w:ascii="Century Gothic" w:hAnsi="Century Gothic"/>
          <w:b/>
        </w:rPr>
        <w:t xml:space="preserve">11 a.m. </w:t>
      </w:r>
      <w:r w:rsidR="007C1D3E" w:rsidRPr="007C1D3E">
        <w:rPr>
          <w:rFonts w:ascii="Century Gothic" w:hAnsi="Century Gothic"/>
        </w:rPr>
        <w:t>Peg Trodden Month’s Mind</w:t>
      </w:r>
    </w:p>
    <w:p w:rsidR="008B25B8" w:rsidRDefault="00E525BA" w:rsidP="008B25B8">
      <w:pPr>
        <w:pStyle w:val="NormalWeb"/>
        <w:ind w:left="-567"/>
        <w:contextualSpacing/>
        <w:rPr>
          <w:rFonts w:ascii="Century Gothic" w:hAnsi="Century Gothic"/>
          <w:b/>
        </w:rPr>
      </w:pPr>
      <w:r>
        <w:rPr>
          <w:rFonts w:ascii="Century Gothic" w:hAnsi="Century Gothic"/>
          <w:b/>
          <w:noProof/>
        </w:rPr>
        <w:drawing>
          <wp:anchor distT="0" distB="0" distL="114300" distR="114300" simplePos="0" relativeHeight="251666432" behindDoc="1" locked="0" layoutInCell="1" allowOverlap="1">
            <wp:simplePos x="0" y="0"/>
            <wp:positionH relativeFrom="column">
              <wp:posOffset>3298825</wp:posOffset>
            </wp:positionH>
            <wp:positionV relativeFrom="paragraph">
              <wp:posOffset>38100</wp:posOffset>
            </wp:positionV>
            <wp:extent cx="681355" cy="896620"/>
            <wp:effectExtent l="19050" t="0" r="4445" b="0"/>
            <wp:wrapTight wrapText="bothSides">
              <wp:wrapPolygon edited="0">
                <wp:start x="-604" y="0"/>
                <wp:lineTo x="-604" y="21110"/>
                <wp:lineTo x="21741" y="21110"/>
                <wp:lineTo x="21741" y="0"/>
                <wp:lineTo x="-604" y="0"/>
              </wp:wrapPolygon>
            </wp:wrapTight>
            <wp:docPr id="29" name="Picture 29" descr="C:\Users\Brendan\Music\Pictures\1KUDO\CONTENT\01\EA_ES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Brendan\Music\Pictures\1KUDO\CONTENT\01\EA_ES_1.TIF"/>
                    <pic:cNvPicPr>
                      <a:picLocks noChangeAspect="1" noChangeArrowheads="1"/>
                    </pic:cNvPicPr>
                  </pic:nvPicPr>
                  <pic:blipFill>
                    <a:blip r:embed="rId8" cstate="print"/>
                    <a:srcRect/>
                    <a:stretch>
                      <a:fillRect/>
                    </a:stretch>
                  </pic:blipFill>
                  <pic:spPr bwMode="auto">
                    <a:xfrm>
                      <a:off x="0" y="0"/>
                      <a:ext cx="681355" cy="896620"/>
                    </a:xfrm>
                    <a:prstGeom prst="rect">
                      <a:avLst/>
                    </a:prstGeom>
                    <a:noFill/>
                    <a:ln w="9525">
                      <a:noFill/>
                      <a:miter lim="800000"/>
                      <a:headEnd/>
                      <a:tailEnd/>
                    </a:ln>
                  </pic:spPr>
                </pic:pic>
              </a:graphicData>
            </a:graphic>
          </wp:anchor>
        </w:drawing>
      </w:r>
    </w:p>
    <w:p w:rsidR="007C1D3E" w:rsidRDefault="00E525BA" w:rsidP="008B25B8">
      <w:pPr>
        <w:pStyle w:val="NormalWeb"/>
        <w:ind w:left="-567"/>
        <w:contextualSpacing/>
        <w:rPr>
          <w:rFonts w:ascii="Century Gothic" w:hAnsi="Century Gothic"/>
          <w:b/>
        </w:rPr>
      </w:pPr>
      <w:r>
        <w:rPr>
          <w:rFonts w:ascii="Century Gothic" w:hAnsi="Century Gothic"/>
          <w:b/>
        </w:rPr>
        <w:t xml:space="preserve">Please pray for the repose of the soul of Babs Scally, Attyconnor who died during the week. May she rest in </w:t>
      </w:r>
      <w:proofErr w:type="gramStart"/>
      <w:r>
        <w:rPr>
          <w:rFonts w:ascii="Century Gothic" w:hAnsi="Century Gothic"/>
          <w:b/>
        </w:rPr>
        <w:t>peace.</w:t>
      </w:r>
      <w:proofErr w:type="gramEnd"/>
    </w:p>
    <w:p w:rsidR="00BF664E" w:rsidRDefault="00BF664E" w:rsidP="008B25B8">
      <w:pPr>
        <w:pStyle w:val="NormalWeb"/>
        <w:ind w:left="-567"/>
        <w:contextualSpacing/>
        <w:rPr>
          <w:rFonts w:ascii="Century Gothic" w:hAnsi="Century Gothic"/>
          <w:b/>
        </w:rPr>
      </w:pPr>
    </w:p>
    <w:p w:rsidR="00BF664E" w:rsidRDefault="00BF664E" w:rsidP="008B25B8">
      <w:pPr>
        <w:pStyle w:val="NormalWeb"/>
        <w:ind w:left="-567"/>
        <w:contextualSpacing/>
        <w:rPr>
          <w:rFonts w:ascii="Century Gothic" w:hAnsi="Century Gothic"/>
          <w:b/>
        </w:rPr>
      </w:pPr>
      <w:r>
        <w:rPr>
          <w:rFonts w:ascii="Century Gothic" w:hAnsi="Century Gothic"/>
          <w:b/>
          <w:noProof/>
        </w:rPr>
        <w:drawing>
          <wp:anchor distT="0" distB="0" distL="114300" distR="114300" simplePos="0" relativeHeight="251667456" behindDoc="1" locked="0" layoutInCell="1" allowOverlap="1">
            <wp:simplePos x="0" y="0"/>
            <wp:positionH relativeFrom="column">
              <wp:posOffset>-343259</wp:posOffset>
            </wp:positionH>
            <wp:positionV relativeFrom="paragraph">
              <wp:posOffset>-1462</wp:posOffset>
            </wp:positionV>
            <wp:extent cx="701758" cy="672861"/>
            <wp:effectExtent l="19050" t="0" r="3092" b="0"/>
            <wp:wrapTight wrapText="bothSides">
              <wp:wrapPolygon edited="0">
                <wp:start x="-586" y="0"/>
                <wp:lineTo x="-586" y="20792"/>
                <wp:lineTo x="21695" y="20792"/>
                <wp:lineTo x="21695" y="0"/>
                <wp:lineTo x="-586" y="0"/>
              </wp:wrapPolygon>
            </wp:wrapTight>
            <wp:docPr id="3" name="Picture 1"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4_M.TIF"/>
                    <pic:cNvPicPr>
                      <a:picLocks noChangeAspect="1" noChangeArrowheads="1"/>
                    </pic:cNvPicPr>
                  </pic:nvPicPr>
                  <pic:blipFill>
                    <a:blip r:embed="rId9" cstate="print"/>
                    <a:srcRect/>
                    <a:stretch>
                      <a:fillRect/>
                    </a:stretch>
                  </pic:blipFill>
                  <pic:spPr bwMode="auto">
                    <a:xfrm>
                      <a:off x="0" y="0"/>
                      <a:ext cx="701758" cy="672861"/>
                    </a:xfrm>
                    <a:prstGeom prst="rect">
                      <a:avLst/>
                    </a:prstGeom>
                    <a:noFill/>
                    <a:ln w="9525">
                      <a:noFill/>
                      <a:miter lim="800000"/>
                      <a:headEnd/>
                      <a:tailEnd/>
                    </a:ln>
                  </pic:spPr>
                </pic:pic>
              </a:graphicData>
            </a:graphic>
          </wp:anchor>
        </w:drawing>
      </w:r>
      <w:r>
        <w:rPr>
          <w:rFonts w:ascii="Century Gothic" w:hAnsi="Century Gothic"/>
          <w:b/>
        </w:rPr>
        <w:t>Congratulations to Malachy Guilfoyle and Aine Nolan who were married this week. We wish them every blessing.</w:t>
      </w:r>
    </w:p>
    <w:p w:rsidR="00E525BA" w:rsidRDefault="00E525BA" w:rsidP="008B25B8">
      <w:pPr>
        <w:pStyle w:val="NormalWeb"/>
        <w:ind w:left="-567"/>
        <w:contextualSpacing/>
        <w:rPr>
          <w:b/>
          <w:bCs/>
          <w:sz w:val="22"/>
        </w:rPr>
      </w:pPr>
    </w:p>
    <w:p w:rsidR="008B25B8" w:rsidRDefault="008B25B8" w:rsidP="008B25B8">
      <w:pPr>
        <w:pStyle w:val="NormalWeb"/>
        <w:ind w:left="-567"/>
        <w:contextualSpacing/>
        <w:rPr>
          <w:rFonts w:ascii="Century Gothic" w:hAnsi="Century Gothic"/>
        </w:rPr>
      </w:pPr>
      <w:r w:rsidRPr="00555672">
        <w:rPr>
          <w:b/>
          <w:bCs/>
          <w:sz w:val="22"/>
        </w:rPr>
        <w:t>RAHUGH HALL DEVELOPMENT ASSOCIATION</w:t>
      </w:r>
      <w:r w:rsidRPr="00555672">
        <w:rPr>
          <w:sz w:val="22"/>
        </w:rPr>
        <w:t xml:space="preserve"> </w:t>
      </w:r>
      <w:r>
        <w:t xml:space="preserve">is holding a Monster Auction in mid September.  If anyone has suitable items they would like to donate please contact a committee member or phone 044 9223313. Also if anyone knows the whereabouts of the old Pump would they contact a member as it is the intention of the Association to have the Pump and surrounding area </w:t>
      </w:r>
      <w:proofErr w:type="gramStart"/>
      <w:r>
        <w:t>restored.</w:t>
      </w:r>
      <w:proofErr w:type="gramEnd"/>
    </w:p>
    <w:bookmarkEnd w:id="0"/>
    <w:bookmarkEnd w:id="1"/>
    <w:p w:rsidR="008B25B8" w:rsidRPr="00E43095" w:rsidRDefault="008B25B8" w:rsidP="008B25B8">
      <w:pPr>
        <w:ind w:left="-567"/>
        <w:rPr>
          <w:sz w:val="22"/>
        </w:rPr>
      </w:pPr>
      <w:r w:rsidRPr="00E43095">
        <w:rPr>
          <w:bCs/>
          <w:sz w:val="22"/>
        </w:rPr>
        <w:t>KILBEGGAN DVD.</w:t>
      </w:r>
      <w:r w:rsidRPr="00E43095">
        <w:rPr>
          <w:b w:val="0"/>
          <w:bCs/>
          <w:sz w:val="22"/>
        </w:rPr>
        <w:t xml:space="preserve"> </w:t>
      </w:r>
      <w:r w:rsidRPr="00E43095">
        <w:rPr>
          <w:bCs/>
          <w:sz w:val="22"/>
        </w:rPr>
        <w:t xml:space="preserve">Kilbeggan Memories of the Past DVD (2nd Edition) can now be purchased for €10. Anyone interested in purchasing a DVD should contact Stan McCormack by </w:t>
      </w:r>
      <w:r w:rsidRPr="00E43095">
        <w:rPr>
          <w:rStyle w:val="aqj"/>
          <w:bCs/>
          <w:sz w:val="22"/>
        </w:rPr>
        <w:t>August 6th</w:t>
      </w:r>
      <w:r w:rsidRPr="00E43095">
        <w:rPr>
          <w:bCs/>
          <w:sz w:val="22"/>
        </w:rPr>
        <w:t xml:space="preserve"> at the latest.</w:t>
      </w:r>
      <w:r w:rsidRPr="00E43095">
        <w:rPr>
          <w:b w:val="0"/>
          <w:bCs/>
          <w:sz w:val="22"/>
        </w:rPr>
        <w:t xml:space="preserve"> </w:t>
      </w:r>
      <w:r w:rsidRPr="00E43095">
        <w:rPr>
          <w:b w:val="0"/>
          <w:sz w:val="22"/>
        </w:rPr>
        <w:t xml:space="preserve">It shows the Live At 3 show featuring many Kilbeggan people plus another afternoon show; the races, national lottery show, opening of GAA grounds, drama, Manco Scally in 1932, Young at Heart Compilation, and loads of music from local and other artists covering </w:t>
      </w:r>
      <w:r w:rsidRPr="00E43095">
        <w:rPr>
          <w:b w:val="0"/>
          <w:bCs/>
          <w:sz w:val="22"/>
        </w:rPr>
        <w:t xml:space="preserve">2 hours of </w:t>
      </w:r>
      <w:r w:rsidRPr="00E43095">
        <w:rPr>
          <w:b w:val="0"/>
          <w:bCs/>
          <w:sz w:val="22"/>
        </w:rPr>
        <w:lastRenderedPageBreak/>
        <w:t>local entertainment.</w:t>
      </w:r>
      <w:r w:rsidRPr="00E43095">
        <w:rPr>
          <w:b w:val="0"/>
          <w:sz w:val="22"/>
        </w:rPr>
        <w:t xml:space="preserve">  Any profits go to Kilbeggan Knighthood Festival Committee. </w:t>
      </w:r>
      <w:r w:rsidRPr="00E43095">
        <w:rPr>
          <w:b w:val="0"/>
          <w:bCs/>
          <w:sz w:val="22"/>
        </w:rPr>
        <w:t xml:space="preserve">Stan McCormack 0579332683/0877499857 or email </w:t>
      </w:r>
      <w:hyperlink r:id="rId10" w:tgtFrame="_blank" w:history="1">
        <w:r w:rsidRPr="00E43095">
          <w:rPr>
            <w:rStyle w:val="Hyperlink"/>
            <w:b w:val="0"/>
            <w:bCs/>
            <w:sz w:val="22"/>
          </w:rPr>
          <w:t>florandstan@eircom.ne</w:t>
        </w:r>
      </w:hyperlink>
      <w:r w:rsidRPr="00E43095">
        <w:rPr>
          <w:b w:val="0"/>
          <w:sz w:val="22"/>
        </w:rPr>
        <w:t>t.</w:t>
      </w:r>
      <w:r w:rsidRPr="00E43095">
        <w:rPr>
          <w:sz w:val="22"/>
        </w:rPr>
        <w:t> </w:t>
      </w:r>
    </w:p>
    <w:p w:rsidR="00E525BA" w:rsidRDefault="00E525BA" w:rsidP="008B25B8">
      <w:pPr>
        <w:ind w:left="-567"/>
        <w:rPr>
          <w:rFonts w:ascii="Times New Roman" w:hAnsi="Times New Roman"/>
          <w:bCs/>
          <w:noProof w:val="0"/>
          <w:sz w:val="28"/>
        </w:rPr>
      </w:pPr>
    </w:p>
    <w:p w:rsidR="008B25B8" w:rsidRPr="00E43095" w:rsidRDefault="008B25B8" w:rsidP="008B25B8">
      <w:pPr>
        <w:ind w:left="-567"/>
        <w:rPr>
          <w:b w:val="0"/>
          <w:sz w:val="22"/>
          <w:szCs w:val="22"/>
        </w:rPr>
      </w:pPr>
      <w:r w:rsidRPr="009F2247">
        <w:rPr>
          <w:rFonts w:ascii="Times New Roman" w:hAnsi="Times New Roman"/>
          <w:bCs/>
          <w:noProof w:val="0"/>
          <w:sz w:val="28"/>
        </w:rPr>
        <w:t>What is the Youth 2000 Summer Festival</w:t>
      </w:r>
      <w:r w:rsidRPr="00E43095">
        <w:rPr>
          <w:rFonts w:ascii="Times New Roman" w:hAnsi="Times New Roman"/>
          <w:b w:val="0"/>
          <w:bCs/>
          <w:noProof w:val="0"/>
          <w:sz w:val="22"/>
          <w:szCs w:val="22"/>
        </w:rPr>
        <w:t xml:space="preserve">? </w:t>
      </w:r>
      <w:r w:rsidRPr="00E43095">
        <w:rPr>
          <w:b w:val="0"/>
          <w:sz w:val="22"/>
          <w:szCs w:val="22"/>
        </w:rPr>
        <w:t>This is a lively 4 day festival with workshops, concert, inspiring talks, great music and prayer. And plenty of time for relaxing, chilling out and meeting new people! During the festival, you can get some spiritual R&amp;R, meet other young Catholics in the same boat and give your faith a boost. It takes place in Cistercian College, Mount Saint Joseph Abbey, Roscrea, Co Tipperary from 14th  –17th  August 2014. The theme for the festival is:</w:t>
      </w:r>
      <w:r w:rsidRPr="00E43095">
        <w:rPr>
          <w:b w:val="0"/>
          <w:color w:val="800000"/>
          <w:sz w:val="22"/>
          <w:szCs w:val="22"/>
        </w:rPr>
        <w:t xml:space="preserve"> "I want you to be happy, always happy in the Lord"</w:t>
      </w:r>
      <w:r w:rsidRPr="00E43095">
        <w:rPr>
          <w:b w:val="0"/>
          <w:sz w:val="22"/>
          <w:szCs w:val="22"/>
        </w:rPr>
        <w:t>Phil 4:4</w:t>
      </w:r>
    </w:p>
    <w:p w:rsidR="008B25B8" w:rsidRDefault="008B25B8" w:rsidP="008B25B8">
      <w:pPr>
        <w:spacing w:before="100" w:beforeAutospacing="1" w:after="100" w:afterAutospacing="1"/>
        <w:ind w:left="-567"/>
        <w:jc w:val="both"/>
      </w:pPr>
    </w:p>
    <w:p w:rsidR="008B25B8" w:rsidRPr="00F01AC7" w:rsidRDefault="008B25B8" w:rsidP="008B25B8">
      <w:pPr>
        <w:pStyle w:val="NormalWeb"/>
        <w:ind w:left="-567"/>
        <w:contextualSpacing/>
        <w:rPr>
          <w:rFonts w:ascii="Century Gothic" w:hAnsi="Century Gothic"/>
          <w:b/>
        </w:rPr>
      </w:pPr>
      <w:r w:rsidRPr="00F01AC7">
        <w:rPr>
          <w:rFonts w:cs="Tahoma"/>
          <w:b/>
          <w:bCs/>
          <w:sz w:val="28"/>
          <w:szCs w:val="28"/>
        </w:rPr>
        <w:t> </w:t>
      </w:r>
      <w:r w:rsidRPr="00F01AC7">
        <w:rPr>
          <w:b/>
          <w:noProof/>
        </w:rPr>
        <w:drawing>
          <wp:anchor distT="0" distB="0" distL="114300" distR="114300" simplePos="0" relativeHeight="251659264" behindDoc="1" locked="0" layoutInCell="1" allowOverlap="1">
            <wp:simplePos x="0" y="0"/>
            <wp:positionH relativeFrom="column">
              <wp:posOffset>-337185</wp:posOffset>
            </wp:positionH>
            <wp:positionV relativeFrom="paragraph">
              <wp:posOffset>4445</wp:posOffset>
            </wp:positionV>
            <wp:extent cx="1219200" cy="828675"/>
            <wp:effectExtent l="19050" t="0" r="0" b="0"/>
            <wp:wrapTight wrapText="bothSides">
              <wp:wrapPolygon edited="0">
                <wp:start x="-338" y="0"/>
                <wp:lineTo x="-338" y="21352"/>
                <wp:lineTo x="21600" y="21352"/>
                <wp:lineTo x="21600" y="0"/>
                <wp:lineTo x="-338" y="0"/>
              </wp:wrapPolygon>
            </wp:wrapTight>
            <wp:docPr id="12"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11" cstate="print"/>
                    <a:srcRect/>
                    <a:stretch>
                      <a:fillRect/>
                    </a:stretch>
                  </pic:blipFill>
                  <pic:spPr bwMode="auto">
                    <a:xfrm>
                      <a:off x="0" y="0"/>
                      <a:ext cx="1219200" cy="828675"/>
                    </a:xfrm>
                    <a:prstGeom prst="rect">
                      <a:avLst/>
                    </a:prstGeom>
                    <a:noFill/>
                    <a:ln w="9525">
                      <a:noFill/>
                      <a:miter lim="800000"/>
                      <a:headEnd/>
                      <a:tailEnd/>
                    </a:ln>
                  </pic:spPr>
                </pic:pic>
              </a:graphicData>
            </a:graphic>
          </wp:anchor>
        </w:drawing>
      </w:r>
      <w:r w:rsidRPr="00F01AC7">
        <w:rPr>
          <w:b/>
          <w:bCs/>
          <w:kern w:val="36"/>
          <w:sz w:val="28"/>
          <w:szCs w:val="48"/>
        </w:rPr>
        <w:t xml:space="preserve">TWITTER @PONTIFEX   </w:t>
      </w:r>
    </w:p>
    <w:p w:rsidR="00EA6C63" w:rsidRDefault="008B25B8" w:rsidP="00EA6C63">
      <w:pPr>
        <w:pStyle w:val="NormalWeb"/>
        <w:ind w:left="-567"/>
        <w:contextualSpacing/>
      </w:pPr>
      <w:r w:rsidRPr="00420085">
        <w:t xml:space="preserve"> </w:t>
      </w:r>
      <w:r w:rsidR="003C5097">
        <w:t xml:space="preserve">May each family rediscover family prayer, which helps to bring about mutual understanding and </w:t>
      </w:r>
      <w:proofErr w:type="gramStart"/>
      <w:r w:rsidR="003C5097">
        <w:t>forgiveness.</w:t>
      </w:r>
      <w:proofErr w:type="gramEnd"/>
    </w:p>
    <w:p w:rsidR="003C5097" w:rsidRDefault="003C5097" w:rsidP="00EA6C63">
      <w:pPr>
        <w:pStyle w:val="NormalWeb"/>
        <w:ind w:left="-567"/>
        <w:contextualSpacing/>
      </w:pPr>
      <w:r>
        <w:t>May we be always more grateful for the help of domestic workers and caregivers; theirs is a precious service.</w:t>
      </w:r>
    </w:p>
    <w:p w:rsidR="003C5097" w:rsidRDefault="003C5097" w:rsidP="003C5097">
      <w:pPr>
        <w:pStyle w:val="NormalWeb"/>
        <w:ind w:left="-567"/>
        <w:contextualSpacing/>
      </w:pPr>
      <w:r>
        <w:t>When one lives attached to money, pride or power, it is impossible to be truly happy.</w:t>
      </w:r>
      <w:r w:rsidR="00EA6C63">
        <w:t xml:space="preserve"> Pope Francis</w:t>
      </w:r>
    </w:p>
    <w:p w:rsidR="00F636ED" w:rsidRPr="00F636ED" w:rsidRDefault="00F636ED" w:rsidP="00F636ED">
      <w:pPr>
        <w:rPr>
          <w:bCs/>
        </w:rPr>
      </w:pPr>
      <w:r w:rsidRPr="00F636ED">
        <w:rPr>
          <w:bCs/>
        </w:rPr>
        <w:t>God be in my head, and in my understanding;</w:t>
      </w:r>
      <w:r w:rsidRPr="00F636ED">
        <w:rPr>
          <w:bCs/>
        </w:rPr>
        <w:br/>
        <w:t>God be in mine eyes, and in my looking;</w:t>
      </w:r>
      <w:r w:rsidRPr="00F636ED">
        <w:rPr>
          <w:bCs/>
        </w:rPr>
        <w:br/>
        <w:t>God be in my mouth, and in my speaking;</w:t>
      </w:r>
      <w:r w:rsidRPr="00F636ED">
        <w:rPr>
          <w:bCs/>
        </w:rPr>
        <w:br/>
        <w:t>God be in my heart, and in my thinking;</w:t>
      </w:r>
      <w:r w:rsidRPr="00F636ED">
        <w:rPr>
          <w:bCs/>
        </w:rPr>
        <w:br/>
        <w:t>God be at mine end, and at my departing.</w:t>
      </w:r>
    </w:p>
    <w:p w:rsidR="00F636ED" w:rsidRPr="00F636ED" w:rsidRDefault="00F636ED" w:rsidP="00F636ED">
      <w:r w:rsidRPr="00F636ED">
        <w:t>O Lord, support us all the day long,</w:t>
      </w:r>
      <w:r w:rsidRPr="00F636ED">
        <w:br/>
        <w:t>until the shadows lengthen,</w:t>
      </w:r>
      <w:r w:rsidRPr="00F636ED">
        <w:br/>
        <w:t>and the evening comes,</w:t>
      </w:r>
      <w:r w:rsidRPr="00F636ED">
        <w:br/>
        <w:t>and the busy world is hushed,</w:t>
      </w:r>
      <w:r w:rsidRPr="00F636ED">
        <w:br/>
        <w:t>and the fever of life is over,</w:t>
      </w:r>
      <w:r w:rsidRPr="00F636ED">
        <w:br/>
        <w:t>and our work is done.</w:t>
      </w:r>
      <w:r w:rsidRPr="00F636ED">
        <w:br/>
        <w:t>Then in your mercy,</w:t>
      </w:r>
      <w:r w:rsidRPr="00F636ED">
        <w:br/>
        <w:t>grant us a safe lodging and a holy rest,</w:t>
      </w:r>
      <w:r w:rsidRPr="00F636ED">
        <w:br/>
        <w:t>and peace at the last.</w:t>
      </w:r>
    </w:p>
    <w:p w:rsidR="00F636ED" w:rsidRPr="00B56C73" w:rsidRDefault="00F636ED" w:rsidP="00F636ED">
      <w:pPr>
        <w:rPr>
          <w:sz w:val="36"/>
          <w:szCs w:val="36"/>
        </w:rPr>
      </w:pPr>
      <w:r w:rsidRPr="00F636ED">
        <w:t>O loving God,</w:t>
      </w:r>
      <w:r w:rsidRPr="00F636ED">
        <w:br/>
        <w:t>grant us MINDS to know you,</w:t>
      </w:r>
      <w:r w:rsidRPr="00F636ED">
        <w:br/>
        <w:t>HEARTS to love you,</w:t>
      </w:r>
      <w:r w:rsidRPr="00F636ED">
        <w:br/>
        <w:t xml:space="preserve">HANDS to do your work &amp; </w:t>
      </w:r>
      <w:r w:rsidRPr="00F636ED">
        <w:br/>
        <w:t>VOICES to sing your praise</w:t>
      </w:r>
      <w:r w:rsidRPr="00B56C73">
        <w:rPr>
          <w:sz w:val="36"/>
          <w:szCs w:val="36"/>
        </w:rPr>
        <w:t>.</w:t>
      </w:r>
    </w:p>
    <w:p w:rsidR="00F636ED" w:rsidRDefault="00F636ED" w:rsidP="00F636ED">
      <w:pPr>
        <w:spacing w:before="100" w:beforeAutospacing="1" w:after="100" w:afterAutospacing="1"/>
        <w:ind w:left="-567"/>
        <w:rPr>
          <w:rFonts w:ascii="Arial" w:hAnsi="Arial" w:cs="Arial"/>
          <w:b w:val="0"/>
          <w:bCs/>
          <w:sz w:val="28"/>
          <w:szCs w:val="28"/>
        </w:rPr>
      </w:pPr>
    </w:p>
    <w:p w:rsidR="00F636ED" w:rsidRDefault="00F636ED" w:rsidP="00F636ED">
      <w:pPr>
        <w:spacing w:before="100" w:beforeAutospacing="1" w:after="100" w:afterAutospacing="1"/>
        <w:ind w:left="-567"/>
      </w:pPr>
      <w:r>
        <w:rPr>
          <w:rFonts w:ascii="Arial" w:hAnsi="Arial" w:cs="Arial"/>
          <w:b w:val="0"/>
          <w:bCs/>
          <w:sz w:val="28"/>
          <w:szCs w:val="28"/>
        </w:rPr>
        <w:t>Lough Derg Three Day Pilgrimage</w:t>
      </w:r>
      <w:r w:rsidRPr="00F636ED">
        <w:rPr>
          <w:rFonts w:ascii="Arial" w:hAnsi="Arial" w:cs="Arial"/>
          <w:b w:val="0"/>
          <w:bCs/>
          <w:szCs w:val="28"/>
        </w:rPr>
        <w:t xml:space="preserve"> </w:t>
      </w:r>
      <w:r w:rsidRPr="00F636ED">
        <w:rPr>
          <w:rFonts w:ascii="Arial" w:hAnsi="Arial" w:cs="Arial"/>
          <w:szCs w:val="28"/>
        </w:rPr>
        <w:t>Wednesday 13</w:t>
      </w:r>
      <w:r w:rsidRPr="00F636ED">
        <w:rPr>
          <w:rFonts w:ascii="Arial" w:hAnsi="Arial" w:cs="Arial"/>
          <w:szCs w:val="28"/>
          <w:vertAlign w:val="superscript"/>
        </w:rPr>
        <w:t>th</w:t>
      </w:r>
      <w:r w:rsidRPr="00F636ED">
        <w:rPr>
          <w:rFonts w:ascii="Arial" w:hAnsi="Arial" w:cs="Arial"/>
          <w:szCs w:val="28"/>
        </w:rPr>
        <w:t xml:space="preserve"> August is the last day pilgrims can commence the Three Day Pilgrimage.</w:t>
      </w:r>
      <w:r w:rsidRPr="00F636ED">
        <w:rPr>
          <w:rFonts w:ascii="Arial" w:hAnsi="Arial" w:cs="Arial"/>
          <w:color w:val="1F497D"/>
          <w:szCs w:val="28"/>
        </w:rPr>
        <w:t xml:space="preserve"> </w:t>
      </w:r>
      <w:r w:rsidRPr="00F636ED">
        <w:rPr>
          <w:rFonts w:ascii="Arial" w:hAnsi="Arial" w:cs="Arial"/>
          <w:b w:val="0"/>
          <w:bCs/>
          <w:szCs w:val="28"/>
        </w:rPr>
        <w:t>One Day Retreats</w:t>
      </w:r>
      <w:r w:rsidRPr="00F636ED">
        <w:rPr>
          <w:rFonts w:ascii="Arial" w:hAnsi="Arial" w:cs="Arial"/>
          <w:szCs w:val="28"/>
        </w:rPr>
        <w:t xml:space="preserve"> recommence on 17</w:t>
      </w:r>
      <w:r w:rsidRPr="00F636ED">
        <w:rPr>
          <w:rFonts w:ascii="Arial" w:hAnsi="Arial" w:cs="Arial"/>
          <w:szCs w:val="28"/>
          <w:vertAlign w:val="superscript"/>
        </w:rPr>
        <w:t>th</w:t>
      </w:r>
      <w:r w:rsidRPr="00F636ED">
        <w:rPr>
          <w:rFonts w:ascii="Arial" w:hAnsi="Arial" w:cs="Arial"/>
          <w:szCs w:val="28"/>
        </w:rPr>
        <w:t xml:space="preserve"> August.  Bus Eireann Service ex. Dublin Fridays – Tuesdays inclusive until 12</w:t>
      </w:r>
      <w:r w:rsidRPr="00F636ED">
        <w:rPr>
          <w:rFonts w:ascii="Arial" w:hAnsi="Arial" w:cs="Arial"/>
          <w:szCs w:val="28"/>
          <w:vertAlign w:val="superscript"/>
        </w:rPr>
        <w:t>th</w:t>
      </w:r>
      <w:r w:rsidRPr="00F636ED">
        <w:rPr>
          <w:rFonts w:ascii="Arial" w:hAnsi="Arial" w:cs="Arial"/>
          <w:szCs w:val="28"/>
        </w:rPr>
        <w:t xml:space="preserve"> August. For further information contact Maureen or Sharon. Tel 071 9861518 email </w:t>
      </w:r>
      <w:hyperlink r:id="rId12" w:tgtFrame="_blank" w:history="1">
        <w:r w:rsidRPr="00F636ED">
          <w:rPr>
            <w:rStyle w:val="Hyperlink"/>
            <w:rFonts w:ascii="Arial" w:hAnsi="Arial" w:cs="Arial"/>
            <w:szCs w:val="28"/>
          </w:rPr>
          <w:t>info@loughderg.org</w:t>
        </w:r>
      </w:hyperlink>
    </w:p>
    <w:p w:rsidR="00F636ED" w:rsidRDefault="00EA6C63" w:rsidP="00F636ED">
      <w:pPr>
        <w:spacing w:before="100" w:beforeAutospacing="1" w:after="100" w:afterAutospacing="1"/>
      </w:pPr>
      <w:r>
        <w:rPr>
          <w:rFonts w:ascii="Arial" w:hAnsi="Arial" w:cs="Arial"/>
        </w:rPr>
        <w:drawing>
          <wp:anchor distT="0" distB="0" distL="114300" distR="114300" simplePos="0" relativeHeight="251663360" behindDoc="1" locked="0" layoutInCell="1" allowOverlap="1">
            <wp:simplePos x="0" y="0"/>
            <wp:positionH relativeFrom="column">
              <wp:posOffset>5213985</wp:posOffset>
            </wp:positionH>
            <wp:positionV relativeFrom="paragraph">
              <wp:posOffset>106045</wp:posOffset>
            </wp:positionV>
            <wp:extent cx="1143000" cy="905510"/>
            <wp:effectExtent l="19050" t="0" r="0" b="0"/>
            <wp:wrapTight wrapText="bothSides">
              <wp:wrapPolygon edited="0">
                <wp:start x="-360" y="0"/>
                <wp:lineTo x="-360" y="21358"/>
                <wp:lineTo x="21600" y="21358"/>
                <wp:lineTo x="21600" y="0"/>
                <wp:lineTo x="-360" y="0"/>
              </wp:wrapPolygon>
            </wp:wrapTight>
            <wp:docPr id="27"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3" cstate="print"/>
                    <a:srcRect/>
                    <a:stretch>
                      <a:fillRect/>
                    </a:stretch>
                  </pic:blipFill>
                  <pic:spPr bwMode="auto">
                    <a:xfrm>
                      <a:off x="0" y="0"/>
                      <a:ext cx="1143000" cy="905510"/>
                    </a:xfrm>
                    <a:prstGeom prst="rect">
                      <a:avLst/>
                    </a:prstGeom>
                    <a:noFill/>
                    <a:ln w="9525">
                      <a:noFill/>
                      <a:miter lim="800000"/>
                      <a:headEnd/>
                      <a:tailEnd/>
                    </a:ln>
                  </pic:spPr>
                </pic:pic>
              </a:graphicData>
            </a:graphic>
          </wp:anchor>
        </w:drawing>
      </w:r>
      <w:r w:rsidR="00F636ED">
        <w:rPr>
          <w:rFonts w:ascii="Arial" w:hAnsi="Arial" w:cs="Arial"/>
        </w:rPr>
        <w:t> </w:t>
      </w:r>
    </w:p>
    <w:p w:rsidR="008B25B8" w:rsidRDefault="008B25B8" w:rsidP="00EA6C63">
      <w:pPr>
        <w:pStyle w:val="NormalWeb"/>
        <w:ind w:left="-567" w:right="-22"/>
        <w:contextualSpacing/>
        <w:rPr>
          <w:b/>
          <w:bCs/>
        </w:rPr>
      </w:pPr>
      <w:r w:rsidRPr="00F50E70">
        <w:rPr>
          <w:b/>
          <w:bCs/>
        </w:rPr>
        <w:t xml:space="preserve">Bingo every Tuesday night 8.30 p.m. in Kilbeggan Parish Centre. All are welcome. We have €1,100 in cash each night. </w:t>
      </w:r>
    </w:p>
    <w:p w:rsidR="008B25B8" w:rsidRDefault="008B25B8" w:rsidP="008B25B8">
      <w:pPr>
        <w:ind w:left="-567"/>
        <w:rPr>
          <w:b w:val="0"/>
          <w:szCs w:val="28"/>
        </w:rPr>
      </w:pPr>
      <w:r w:rsidRPr="00E43095">
        <w:rPr>
          <w:bCs/>
          <w:szCs w:val="28"/>
          <w:u w:val="single"/>
        </w:rPr>
        <w:t>Diocesan Pilgrimage to Knock</w:t>
      </w:r>
      <w:r w:rsidRPr="00E43095">
        <w:rPr>
          <w:szCs w:val="28"/>
        </w:rPr>
        <w:t>:</w:t>
      </w:r>
      <w:r w:rsidRPr="001E4AA0">
        <w:rPr>
          <w:b w:val="0"/>
          <w:szCs w:val="28"/>
        </w:rPr>
        <w:t xml:space="preserve"> takes place on </w:t>
      </w:r>
      <w:r w:rsidRPr="001E4AA0">
        <w:rPr>
          <w:rStyle w:val="aqj"/>
          <w:b w:val="0"/>
          <w:szCs w:val="28"/>
        </w:rPr>
        <w:t xml:space="preserve">Sunday </w:t>
      </w:r>
      <w:r w:rsidR="003C5097">
        <w:rPr>
          <w:rStyle w:val="aqj"/>
          <w:b w:val="0"/>
          <w:szCs w:val="28"/>
        </w:rPr>
        <w:t xml:space="preserve">next </w:t>
      </w:r>
      <w:r w:rsidRPr="001E4AA0">
        <w:rPr>
          <w:rStyle w:val="aqj"/>
          <w:b w:val="0"/>
          <w:szCs w:val="28"/>
        </w:rPr>
        <w:t>10 August</w:t>
      </w:r>
      <w:r w:rsidRPr="001E4AA0">
        <w:rPr>
          <w:b w:val="0"/>
          <w:szCs w:val="28"/>
        </w:rPr>
        <w:t xml:space="preserve"> . The Chief celebrant at the Mass will be Bishop Michael Smith and the Meath Diocesan Choir   (Jim Walsh, Laytown)  will lead the singing . Please phone 046 9739015 </w:t>
      </w:r>
    </w:p>
    <w:p w:rsidR="00F636ED" w:rsidRPr="00F636ED" w:rsidRDefault="00F636ED" w:rsidP="00F636ED">
      <w:pPr>
        <w:contextualSpacing w:val="0"/>
        <w:rPr>
          <w:rFonts w:ascii="Times New Roman" w:hAnsi="Times New Roman"/>
          <w:b w:val="0"/>
          <w:noProof w:val="0"/>
        </w:rPr>
      </w:pPr>
    </w:p>
    <w:p w:rsidR="004C29FE" w:rsidRDefault="00F636ED" w:rsidP="00BF664E">
      <w:pPr>
        <w:ind w:left="-567"/>
        <w:contextualSpacing w:val="0"/>
        <w:jc w:val="center"/>
      </w:pPr>
      <w:r w:rsidRPr="00F636ED">
        <w:rPr>
          <w:rFonts w:ascii="Times New Roman" w:hAnsi="Times New Roman"/>
          <w:noProof w:val="0"/>
        </w:rPr>
        <w:t>Plate: €</w:t>
      </w:r>
      <w:proofErr w:type="gramStart"/>
      <w:r w:rsidRPr="00F636ED">
        <w:rPr>
          <w:rFonts w:ascii="Times New Roman" w:hAnsi="Times New Roman"/>
          <w:noProof w:val="0"/>
        </w:rPr>
        <w:t>982  Patron</w:t>
      </w:r>
      <w:proofErr w:type="gramEnd"/>
      <w:r w:rsidRPr="00F636ED">
        <w:rPr>
          <w:rFonts w:ascii="Times New Roman" w:hAnsi="Times New Roman"/>
          <w:noProof w:val="0"/>
        </w:rPr>
        <w:t xml:space="preserve"> Offerings:  €925, Lenten: €25, Easter: €25, Christmas:  €130. Church Renovation</w:t>
      </w:r>
      <w:r w:rsidR="00EA6C63">
        <w:rPr>
          <w:rFonts w:ascii="Times New Roman" w:hAnsi="Times New Roman"/>
          <w:noProof w:val="0"/>
        </w:rPr>
        <w:t xml:space="preserve"> Gift:</w:t>
      </w:r>
      <w:r w:rsidRPr="00F636ED">
        <w:rPr>
          <w:rFonts w:ascii="Times New Roman" w:hAnsi="Times New Roman"/>
          <w:noProof w:val="0"/>
        </w:rPr>
        <w:t xml:space="preserve"> </w:t>
      </w:r>
      <w:r>
        <w:rPr>
          <w:rFonts w:ascii="Times New Roman" w:hAnsi="Times New Roman"/>
          <w:noProof w:val="0"/>
        </w:rPr>
        <w:t>€</w:t>
      </w:r>
      <w:proofErr w:type="gramStart"/>
      <w:r>
        <w:rPr>
          <w:rFonts w:ascii="Times New Roman" w:hAnsi="Times New Roman"/>
          <w:noProof w:val="0"/>
        </w:rPr>
        <w:t xml:space="preserve">200 </w:t>
      </w:r>
      <w:r w:rsidRPr="00F636ED">
        <w:rPr>
          <w:rFonts w:ascii="Times New Roman" w:hAnsi="Times New Roman"/>
          <w:noProof w:val="0"/>
        </w:rPr>
        <w:t xml:space="preserve"> </w:t>
      </w:r>
      <w:r w:rsidR="008B25B8" w:rsidRPr="00003FB1">
        <w:rPr>
          <w:szCs w:val="20"/>
        </w:rPr>
        <w:t>Thanks</w:t>
      </w:r>
      <w:proofErr w:type="gramEnd"/>
      <w:r w:rsidR="008B25B8" w:rsidRPr="00003FB1">
        <w:rPr>
          <w:szCs w:val="20"/>
        </w:rPr>
        <w:t xml:space="preserve"> to all who are so generous</w:t>
      </w:r>
      <w:r w:rsidR="008B25B8">
        <w:rPr>
          <w:szCs w:val="20"/>
        </w:rPr>
        <w:t>.</w:t>
      </w:r>
    </w:p>
    <w:sectPr w:rsidR="004C29FE" w:rsidSect="0071367A">
      <w:pgSz w:w="11906" w:h="16838"/>
      <w:pgMar w:top="568" w:right="849"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B25B8"/>
    <w:rsid w:val="003C5097"/>
    <w:rsid w:val="00417496"/>
    <w:rsid w:val="00576B74"/>
    <w:rsid w:val="00673736"/>
    <w:rsid w:val="00745A83"/>
    <w:rsid w:val="007C1D3E"/>
    <w:rsid w:val="008B25B8"/>
    <w:rsid w:val="008E5497"/>
    <w:rsid w:val="00B71F08"/>
    <w:rsid w:val="00BF664E"/>
    <w:rsid w:val="00D25B42"/>
    <w:rsid w:val="00D5649A"/>
    <w:rsid w:val="00D748FF"/>
    <w:rsid w:val="00E525BA"/>
    <w:rsid w:val="00EA6C63"/>
    <w:rsid w:val="00F45AB3"/>
    <w:rsid w:val="00F636E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5B8"/>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B25B8"/>
    <w:rPr>
      <w:rFonts w:cs="Times New Roman"/>
      <w:color w:val="0000FF"/>
      <w:u w:val="single"/>
    </w:rPr>
  </w:style>
  <w:style w:type="paragraph" w:styleId="NormalWeb">
    <w:name w:val="Normal (Web)"/>
    <w:basedOn w:val="Normal"/>
    <w:uiPriority w:val="99"/>
    <w:rsid w:val="008B25B8"/>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8B25B8"/>
    <w:rPr>
      <w:rFonts w:cs="Times New Roman"/>
      <w:i/>
      <w:iCs/>
    </w:rPr>
  </w:style>
  <w:style w:type="character" w:customStyle="1" w:styleId="aqj">
    <w:name w:val="aqj"/>
    <w:basedOn w:val="DefaultParagraphFont"/>
    <w:rsid w:val="008B25B8"/>
  </w:style>
  <w:style w:type="paragraph" w:styleId="BalloonText">
    <w:name w:val="Balloon Text"/>
    <w:basedOn w:val="Normal"/>
    <w:link w:val="BalloonTextChar"/>
    <w:uiPriority w:val="99"/>
    <w:semiHidden/>
    <w:unhideWhenUsed/>
    <w:rsid w:val="007C1D3E"/>
    <w:rPr>
      <w:rFonts w:ascii="Tahoma" w:hAnsi="Tahoma" w:cs="Tahoma"/>
      <w:sz w:val="16"/>
      <w:szCs w:val="16"/>
    </w:rPr>
  </w:style>
  <w:style w:type="character" w:customStyle="1" w:styleId="BalloonTextChar">
    <w:name w:val="Balloon Text Char"/>
    <w:basedOn w:val="DefaultParagraphFont"/>
    <w:link w:val="BalloonText"/>
    <w:uiPriority w:val="99"/>
    <w:semiHidden/>
    <w:rsid w:val="007C1D3E"/>
    <w:rPr>
      <w:rFonts w:ascii="Tahoma" w:eastAsia="Times New Roman" w:hAnsi="Tahoma" w:cs="Tahoma"/>
      <w:b/>
      <w:noProof/>
      <w:sz w:val="16"/>
      <w:szCs w:val="16"/>
      <w:lang w:eastAsia="en-IE"/>
    </w:rPr>
  </w:style>
  <w:style w:type="paragraph" w:customStyle="1" w:styleId="profiletweet-text">
    <w:name w:val="profiletweet-text"/>
    <w:basedOn w:val="Normal"/>
    <w:rsid w:val="003C5097"/>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divs>
    <w:div w:id="409733728">
      <w:bodyDiv w:val="1"/>
      <w:marLeft w:val="0"/>
      <w:marRight w:val="0"/>
      <w:marTop w:val="0"/>
      <w:marBottom w:val="0"/>
      <w:divBdr>
        <w:top w:val="none" w:sz="0" w:space="0" w:color="auto"/>
        <w:left w:val="none" w:sz="0" w:space="0" w:color="auto"/>
        <w:bottom w:val="none" w:sz="0" w:space="0" w:color="auto"/>
        <w:right w:val="none" w:sz="0" w:space="0" w:color="auto"/>
      </w:divBdr>
    </w:div>
    <w:div w:id="995183762">
      <w:bodyDiv w:val="1"/>
      <w:marLeft w:val="0"/>
      <w:marRight w:val="0"/>
      <w:marTop w:val="0"/>
      <w:marBottom w:val="0"/>
      <w:divBdr>
        <w:top w:val="none" w:sz="0" w:space="0" w:color="auto"/>
        <w:left w:val="none" w:sz="0" w:space="0" w:color="auto"/>
        <w:bottom w:val="none" w:sz="0" w:space="0" w:color="auto"/>
        <w:right w:val="none" w:sz="0" w:space="0" w:color="auto"/>
      </w:divBdr>
      <w:divsChild>
        <w:div w:id="166988174">
          <w:marLeft w:val="0"/>
          <w:marRight w:val="0"/>
          <w:marTop w:val="0"/>
          <w:marBottom w:val="0"/>
          <w:divBdr>
            <w:top w:val="none" w:sz="0" w:space="0" w:color="auto"/>
            <w:left w:val="none" w:sz="0" w:space="0" w:color="auto"/>
            <w:bottom w:val="none" w:sz="0" w:space="0" w:color="auto"/>
            <w:right w:val="none" w:sz="0" w:space="0" w:color="auto"/>
          </w:divBdr>
        </w:div>
        <w:div w:id="542598525">
          <w:marLeft w:val="0"/>
          <w:marRight w:val="0"/>
          <w:marTop w:val="0"/>
          <w:marBottom w:val="0"/>
          <w:divBdr>
            <w:top w:val="none" w:sz="0" w:space="0" w:color="auto"/>
            <w:left w:val="none" w:sz="0" w:space="0" w:color="auto"/>
            <w:bottom w:val="none" w:sz="0" w:space="0" w:color="auto"/>
            <w:right w:val="none" w:sz="0" w:space="0" w:color="auto"/>
          </w:divBdr>
        </w:div>
        <w:div w:id="314993996">
          <w:marLeft w:val="0"/>
          <w:marRight w:val="0"/>
          <w:marTop w:val="0"/>
          <w:marBottom w:val="0"/>
          <w:divBdr>
            <w:top w:val="none" w:sz="0" w:space="0" w:color="auto"/>
            <w:left w:val="none" w:sz="0" w:space="0" w:color="auto"/>
            <w:bottom w:val="none" w:sz="0" w:space="0" w:color="auto"/>
            <w:right w:val="none" w:sz="0" w:space="0" w:color="auto"/>
          </w:divBdr>
        </w:div>
        <w:div w:id="787166850">
          <w:marLeft w:val="0"/>
          <w:marRight w:val="0"/>
          <w:marTop w:val="0"/>
          <w:marBottom w:val="0"/>
          <w:divBdr>
            <w:top w:val="none" w:sz="0" w:space="0" w:color="auto"/>
            <w:left w:val="none" w:sz="0" w:space="0" w:color="auto"/>
            <w:bottom w:val="none" w:sz="0" w:space="0" w:color="auto"/>
            <w:right w:val="none" w:sz="0" w:space="0" w:color="auto"/>
          </w:divBdr>
        </w:div>
        <w:div w:id="531849438">
          <w:marLeft w:val="0"/>
          <w:marRight w:val="0"/>
          <w:marTop w:val="0"/>
          <w:marBottom w:val="0"/>
          <w:divBdr>
            <w:top w:val="none" w:sz="0" w:space="0" w:color="auto"/>
            <w:left w:val="none" w:sz="0" w:space="0" w:color="auto"/>
            <w:bottom w:val="none" w:sz="0" w:space="0" w:color="auto"/>
            <w:right w:val="none" w:sz="0" w:space="0" w:color="auto"/>
          </w:divBdr>
        </w:div>
        <w:div w:id="1474759548">
          <w:marLeft w:val="0"/>
          <w:marRight w:val="0"/>
          <w:marTop w:val="0"/>
          <w:marBottom w:val="0"/>
          <w:divBdr>
            <w:top w:val="none" w:sz="0" w:space="0" w:color="auto"/>
            <w:left w:val="none" w:sz="0" w:space="0" w:color="auto"/>
            <w:bottom w:val="none" w:sz="0" w:space="0" w:color="auto"/>
            <w:right w:val="none" w:sz="0" w:space="0" w:color="auto"/>
          </w:divBdr>
        </w:div>
        <w:div w:id="290285912">
          <w:marLeft w:val="0"/>
          <w:marRight w:val="0"/>
          <w:marTop w:val="0"/>
          <w:marBottom w:val="0"/>
          <w:divBdr>
            <w:top w:val="none" w:sz="0" w:space="0" w:color="auto"/>
            <w:left w:val="none" w:sz="0" w:space="0" w:color="auto"/>
            <w:bottom w:val="none" w:sz="0" w:space="0" w:color="auto"/>
            <w:right w:val="none" w:sz="0" w:space="0" w:color="auto"/>
          </w:divBdr>
        </w:div>
        <w:div w:id="105737385">
          <w:marLeft w:val="0"/>
          <w:marRight w:val="0"/>
          <w:marTop w:val="0"/>
          <w:marBottom w:val="0"/>
          <w:divBdr>
            <w:top w:val="none" w:sz="0" w:space="0" w:color="auto"/>
            <w:left w:val="none" w:sz="0" w:space="0" w:color="auto"/>
            <w:bottom w:val="none" w:sz="0" w:space="0" w:color="auto"/>
            <w:right w:val="none" w:sz="0" w:space="0" w:color="auto"/>
          </w:divBdr>
        </w:div>
        <w:div w:id="877619063">
          <w:marLeft w:val="0"/>
          <w:marRight w:val="0"/>
          <w:marTop w:val="0"/>
          <w:marBottom w:val="0"/>
          <w:divBdr>
            <w:top w:val="none" w:sz="0" w:space="0" w:color="auto"/>
            <w:left w:val="none" w:sz="0" w:space="0" w:color="auto"/>
            <w:bottom w:val="none" w:sz="0" w:space="0" w:color="auto"/>
            <w:right w:val="none" w:sz="0" w:space="0" w:color="auto"/>
          </w:divBdr>
        </w:div>
        <w:div w:id="1726562754">
          <w:marLeft w:val="0"/>
          <w:marRight w:val="0"/>
          <w:marTop w:val="0"/>
          <w:marBottom w:val="0"/>
          <w:divBdr>
            <w:top w:val="none" w:sz="0" w:space="0" w:color="auto"/>
            <w:left w:val="none" w:sz="0" w:space="0" w:color="auto"/>
            <w:bottom w:val="none" w:sz="0" w:space="0" w:color="auto"/>
            <w:right w:val="none" w:sz="0" w:space="0" w:color="auto"/>
          </w:divBdr>
        </w:div>
        <w:div w:id="1493180661">
          <w:marLeft w:val="0"/>
          <w:marRight w:val="0"/>
          <w:marTop w:val="0"/>
          <w:marBottom w:val="0"/>
          <w:divBdr>
            <w:top w:val="none" w:sz="0" w:space="0" w:color="auto"/>
            <w:left w:val="none" w:sz="0" w:space="0" w:color="auto"/>
            <w:bottom w:val="none" w:sz="0" w:space="0" w:color="auto"/>
            <w:right w:val="none" w:sz="0" w:space="0" w:color="auto"/>
          </w:divBdr>
        </w:div>
        <w:div w:id="1575581509">
          <w:marLeft w:val="0"/>
          <w:marRight w:val="0"/>
          <w:marTop w:val="0"/>
          <w:marBottom w:val="0"/>
          <w:divBdr>
            <w:top w:val="none" w:sz="0" w:space="0" w:color="auto"/>
            <w:left w:val="none" w:sz="0" w:space="0" w:color="auto"/>
            <w:bottom w:val="none" w:sz="0" w:space="0" w:color="auto"/>
            <w:right w:val="none" w:sz="0" w:space="0" w:color="auto"/>
          </w:divBdr>
        </w:div>
      </w:divsChild>
    </w:div>
    <w:div w:id="1183202230">
      <w:bodyDiv w:val="1"/>
      <w:marLeft w:val="0"/>
      <w:marRight w:val="0"/>
      <w:marTop w:val="0"/>
      <w:marBottom w:val="0"/>
      <w:divBdr>
        <w:top w:val="none" w:sz="0" w:space="0" w:color="auto"/>
        <w:left w:val="none" w:sz="0" w:space="0" w:color="auto"/>
        <w:bottom w:val="none" w:sz="0" w:space="0" w:color="auto"/>
        <w:right w:val="none" w:sz="0" w:space="0" w:color="auto"/>
      </w:divBdr>
      <w:divsChild>
        <w:div w:id="924455705">
          <w:marLeft w:val="0"/>
          <w:marRight w:val="0"/>
          <w:marTop w:val="0"/>
          <w:marBottom w:val="0"/>
          <w:divBdr>
            <w:top w:val="none" w:sz="0" w:space="0" w:color="auto"/>
            <w:left w:val="none" w:sz="0" w:space="0" w:color="auto"/>
            <w:bottom w:val="none" w:sz="0" w:space="0" w:color="auto"/>
            <w:right w:val="none" w:sz="0" w:space="0" w:color="auto"/>
          </w:divBdr>
          <w:divsChild>
            <w:div w:id="51669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137827">
      <w:bodyDiv w:val="1"/>
      <w:marLeft w:val="0"/>
      <w:marRight w:val="0"/>
      <w:marTop w:val="0"/>
      <w:marBottom w:val="0"/>
      <w:divBdr>
        <w:top w:val="none" w:sz="0" w:space="0" w:color="auto"/>
        <w:left w:val="none" w:sz="0" w:space="0" w:color="auto"/>
        <w:bottom w:val="none" w:sz="0" w:space="0" w:color="auto"/>
        <w:right w:val="none" w:sz="0" w:space="0" w:color="auto"/>
      </w:divBdr>
      <w:divsChild>
        <w:div w:id="479855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mailto:info@loughderg.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5.jpeg"/><Relationship Id="rId5" Type="http://schemas.openxmlformats.org/officeDocument/2006/relationships/hyperlink" Target="http://www.kilbegganparish.ie" TargetMode="External"/><Relationship Id="rId15" Type="http://schemas.openxmlformats.org/officeDocument/2006/relationships/theme" Target="theme/theme1.xml"/><Relationship Id="rId10" Type="http://schemas.openxmlformats.org/officeDocument/2006/relationships/hyperlink" Target="mailto:florandstan@eircom.ne" TargetMode="Externa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1306</TotalTime>
  <Pages>2</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cp:lastPrinted>2014-08-01T15:20:00Z</cp:lastPrinted>
  <dcterms:created xsi:type="dcterms:W3CDTF">2014-07-29T20:53:00Z</dcterms:created>
  <dcterms:modified xsi:type="dcterms:W3CDTF">2014-08-02T19:51:00Z</dcterms:modified>
</cp:coreProperties>
</file>