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59C" w:rsidRPr="00862645" w:rsidRDefault="00DF759C" w:rsidP="00DF759C">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rFonts w:eastAsiaTheme="majorEastAsia"/>
          <w:sz w:val="32"/>
        </w:rPr>
        <w:t xml:space="preserve">St. James’ </w:t>
      </w:r>
      <w:r w:rsidRPr="006F72A6">
        <w:rPr>
          <w:rStyle w:val="Emphasis"/>
          <w:rFonts w:eastAsiaTheme="majorEastAsia"/>
          <w:sz w:val="32"/>
        </w:rPr>
        <w:t xml:space="preserve">Church    </w:t>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t>St. Hugh’s Church</w:t>
      </w:r>
    </w:p>
    <w:p w:rsidR="00DF759C" w:rsidRDefault="00DF759C" w:rsidP="00DF759C">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rPr>
          <w:rFonts w:ascii="Monotype Corsiva" w:hAnsi="Monotype Corsiva"/>
          <w:b w:val="0"/>
          <w:bCs/>
          <w:kern w:val="28"/>
        </w:rPr>
      </w:pPr>
    </w:p>
    <w:p w:rsidR="00DF759C" w:rsidRPr="00B23A54" w:rsidRDefault="00DF759C" w:rsidP="00DF759C">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DF759C" w:rsidRPr="00B23A54" w:rsidRDefault="00DF759C" w:rsidP="00DF759C">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DF759C" w:rsidRPr="00B23A54" w:rsidRDefault="00DF759C" w:rsidP="00DF759C">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DF759C" w:rsidRDefault="00DF759C" w:rsidP="00DF759C">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DF759C" w:rsidRPr="00B23A54" w:rsidRDefault="00DF759C" w:rsidP="00DF759C">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b w:val="0"/>
        </w:rPr>
      </w:pPr>
    </w:p>
    <w:p w:rsidR="00DF759C" w:rsidRPr="00B23A54" w:rsidRDefault="00DF759C" w:rsidP="00DF759C">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DF759C" w:rsidRDefault="00DF759C" w:rsidP="00DF759C">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DF759C" w:rsidRDefault="00DF759C" w:rsidP="00DF759C">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DF759C" w:rsidRPr="00B23A54" w:rsidRDefault="00DF759C" w:rsidP="00DF759C">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p>
    <w:p w:rsidR="00DF759C" w:rsidRDefault="00DF759C" w:rsidP="00DF759C">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Style w:val="Emphasis"/>
          <w:rFonts w:eastAsiaTheme="majorEastAsia"/>
          <w:b w:val="0"/>
        </w:rPr>
      </w:pPr>
      <w:r>
        <w:rPr>
          <w:rStyle w:val="Emphasis"/>
          <w:rFonts w:eastAsiaTheme="majorEastAsia"/>
        </w:rPr>
        <w:t xml:space="preserve"> </w:t>
      </w:r>
      <w:r w:rsidRPr="00B23A54">
        <w:rPr>
          <w:rStyle w:val="Emphasis"/>
          <w:rFonts w:eastAsiaTheme="majorEastAsia"/>
        </w:rPr>
        <w:t>Fr. Brendan, 3, The Gallops. 057</w:t>
      </w:r>
      <w:r>
        <w:rPr>
          <w:rStyle w:val="Emphasis"/>
          <w:rFonts w:eastAsiaTheme="majorEastAsia"/>
        </w:rPr>
        <w:t xml:space="preserve"> </w:t>
      </w:r>
      <w:r w:rsidRPr="00B23A54">
        <w:rPr>
          <w:rStyle w:val="Emphasis"/>
          <w:rFonts w:eastAsiaTheme="majorEastAsia"/>
        </w:rPr>
        <w:t>9332155</w:t>
      </w:r>
    </w:p>
    <w:p w:rsidR="00DF759C" w:rsidRDefault="00312519" w:rsidP="00DF759C">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pPr>
      <w:hyperlink r:id="rId4" w:history="1">
        <w:r w:rsidR="00DF759C" w:rsidRPr="00B23A54">
          <w:rPr>
            <w:rStyle w:val="Hyperlink"/>
          </w:rPr>
          <w:t>info@kilbegganparish.ie</w:t>
        </w:r>
      </w:hyperlink>
      <w:r w:rsidR="00DF759C" w:rsidRPr="00B23A54">
        <w:tab/>
      </w:r>
      <w:r w:rsidR="00DF759C" w:rsidRPr="00B23A54">
        <w:tab/>
      </w:r>
      <w:hyperlink r:id="rId5" w:history="1">
        <w:r w:rsidR="00DF759C" w:rsidRPr="00B23A54">
          <w:rPr>
            <w:rStyle w:val="Hyperlink"/>
          </w:rPr>
          <w:t>www.kilbegganparish.ie</w:t>
        </w:r>
      </w:hyperlink>
      <w:r w:rsidR="00DF759C">
        <w:t xml:space="preserve">      </w:t>
      </w:r>
    </w:p>
    <w:p w:rsidR="00697153" w:rsidRPr="00057636" w:rsidRDefault="00685259" w:rsidP="00697153">
      <w:pPr>
        <w:autoSpaceDE w:val="0"/>
        <w:autoSpaceDN w:val="0"/>
        <w:adjustRightInd w:val="0"/>
        <w:contextualSpacing w:val="0"/>
        <w:rPr>
          <w:b w:val="0"/>
          <w:i/>
          <w:sz w:val="32"/>
          <w:szCs w:val="44"/>
        </w:rPr>
      </w:pPr>
      <w:r>
        <w:rPr>
          <w:rFonts w:ascii="Lucida Handwriting" w:hAnsi="Lucida Handwriting"/>
          <w:sz w:val="36"/>
          <w:szCs w:val="44"/>
        </w:rPr>
        <w:drawing>
          <wp:anchor distT="0" distB="0" distL="114300" distR="114300" simplePos="0" relativeHeight="251672576" behindDoc="1" locked="0" layoutInCell="1" allowOverlap="1">
            <wp:simplePos x="0" y="0"/>
            <wp:positionH relativeFrom="column">
              <wp:posOffset>-8890</wp:posOffset>
            </wp:positionH>
            <wp:positionV relativeFrom="paragraph">
              <wp:posOffset>43180</wp:posOffset>
            </wp:positionV>
            <wp:extent cx="1054100" cy="1536700"/>
            <wp:effectExtent l="19050" t="0" r="0" b="0"/>
            <wp:wrapTight wrapText="bothSides">
              <wp:wrapPolygon edited="0">
                <wp:start x="-390" y="0"/>
                <wp:lineTo x="-390" y="21421"/>
                <wp:lineTo x="21470" y="21421"/>
                <wp:lineTo x="21470" y="0"/>
                <wp:lineTo x="-390" y="0"/>
              </wp:wrapPolygon>
            </wp:wrapTight>
            <wp:docPr id="2" name="Picture 3" descr="C:\Users\Brendan\Pictures\Kudo\CONTENT\LIT_OT_C\01\OTC_02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Pictures\Kudo\CONTENT\LIT_OT_C\01\OTC_02G.TIF"/>
                    <pic:cNvPicPr>
                      <a:picLocks noChangeAspect="1" noChangeArrowheads="1"/>
                    </pic:cNvPicPr>
                  </pic:nvPicPr>
                  <pic:blipFill>
                    <a:blip r:embed="rId6" cstate="print"/>
                    <a:srcRect/>
                    <a:stretch>
                      <a:fillRect/>
                    </a:stretch>
                  </pic:blipFill>
                  <pic:spPr bwMode="auto">
                    <a:xfrm>
                      <a:off x="0" y="0"/>
                      <a:ext cx="1054100" cy="1536700"/>
                    </a:xfrm>
                    <a:prstGeom prst="rect">
                      <a:avLst/>
                    </a:prstGeom>
                    <a:noFill/>
                    <a:ln w="9525">
                      <a:noFill/>
                      <a:miter lim="800000"/>
                      <a:headEnd/>
                      <a:tailEnd/>
                    </a:ln>
                  </pic:spPr>
                </pic:pic>
              </a:graphicData>
            </a:graphic>
          </wp:anchor>
        </w:drawing>
      </w:r>
      <w:r w:rsidR="00697153">
        <w:rPr>
          <w:rFonts w:ascii="Lucida Handwriting" w:hAnsi="Lucida Handwriting"/>
          <w:sz w:val="36"/>
          <w:szCs w:val="44"/>
        </w:rPr>
        <w:t>Second Sunday in Ordinary Time 20</w:t>
      </w:r>
      <w:r w:rsidR="00697153" w:rsidRPr="007D79A0">
        <w:rPr>
          <w:rFonts w:ascii="Lucida Handwriting" w:hAnsi="Lucida Handwriting"/>
          <w:sz w:val="36"/>
          <w:szCs w:val="44"/>
          <w:vertAlign w:val="superscript"/>
        </w:rPr>
        <w:t>th</w:t>
      </w:r>
      <w:r w:rsidR="00697153">
        <w:rPr>
          <w:rFonts w:ascii="Lucida Handwriting" w:hAnsi="Lucida Handwriting"/>
          <w:sz w:val="36"/>
          <w:szCs w:val="44"/>
        </w:rPr>
        <w:t xml:space="preserve"> </w:t>
      </w:r>
    </w:p>
    <w:p w:rsidR="00697153" w:rsidRPr="00AE7905" w:rsidRDefault="00697153" w:rsidP="00697153">
      <w:r w:rsidRPr="00AE7905">
        <w:t xml:space="preserve">8 p.m.  </w:t>
      </w:r>
      <w:r w:rsidRPr="00AE7905">
        <w:rPr>
          <w:b w:val="0"/>
        </w:rPr>
        <w:t>Barney and Lala O’Grady</w:t>
      </w:r>
    </w:p>
    <w:p w:rsidR="00697153" w:rsidRPr="00AE7905" w:rsidRDefault="00697153" w:rsidP="00697153">
      <w:r w:rsidRPr="00AE7905">
        <w:t xml:space="preserve">9.30 a.m. </w:t>
      </w:r>
    </w:p>
    <w:p w:rsidR="00697153" w:rsidRDefault="00697153" w:rsidP="00697153">
      <w:pPr>
        <w:rPr>
          <w:b w:val="0"/>
        </w:rPr>
      </w:pPr>
      <w:r w:rsidRPr="00AE7905">
        <w:t xml:space="preserve">11 a.m.  </w:t>
      </w:r>
      <w:r w:rsidRPr="00AE7905">
        <w:rPr>
          <w:b w:val="0"/>
        </w:rPr>
        <w:t>Jack and Maryanne Gorry</w:t>
      </w:r>
    </w:p>
    <w:p w:rsidR="00697153" w:rsidRDefault="00697153" w:rsidP="00697153">
      <w:pPr>
        <w:rPr>
          <w:b w:val="0"/>
        </w:rPr>
      </w:pPr>
    </w:p>
    <w:p w:rsidR="00697153" w:rsidRDefault="00697153" w:rsidP="00697153">
      <w:pPr>
        <w:rPr>
          <w:b w:val="0"/>
        </w:rPr>
      </w:pPr>
    </w:p>
    <w:p w:rsidR="00697153" w:rsidRPr="00AE7905" w:rsidRDefault="00685259" w:rsidP="00697153">
      <w:pPr>
        <w:rPr>
          <w:b w:val="0"/>
        </w:rPr>
      </w:pPr>
      <w:r>
        <w:rPr>
          <w:sz w:val="22"/>
        </w:rPr>
        <w:t xml:space="preserve">Friday </w:t>
      </w:r>
      <w:r>
        <w:t xml:space="preserve">8 p.m. </w:t>
      </w:r>
      <w:r>
        <w:rPr>
          <w:b w:val="0"/>
          <w:sz w:val="22"/>
        </w:rPr>
        <w:t xml:space="preserve">Colm Harte and </w:t>
      </w:r>
      <w:r>
        <w:rPr>
          <w:b w:val="0"/>
        </w:rPr>
        <w:t>relatives.</w:t>
      </w:r>
    </w:p>
    <w:p w:rsidR="00697153" w:rsidRDefault="00697153" w:rsidP="00697153">
      <w:pPr>
        <w:autoSpaceDE w:val="0"/>
        <w:autoSpaceDN w:val="0"/>
        <w:adjustRightInd w:val="0"/>
        <w:contextualSpacing w:val="0"/>
        <w:rPr>
          <w:b w:val="0"/>
        </w:rPr>
      </w:pPr>
    </w:p>
    <w:p w:rsidR="00DF759C" w:rsidRPr="00216537" w:rsidRDefault="00271537" w:rsidP="00DF759C">
      <w:pPr>
        <w:autoSpaceDE w:val="0"/>
        <w:autoSpaceDN w:val="0"/>
        <w:adjustRightInd w:val="0"/>
        <w:contextualSpacing w:val="0"/>
        <w:rPr>
          <w:rFonts w:ascii="Lucida Handwriting" w:hAnsi="Lucida Handwriting"/>
          <w:sz w:val="36"/>
          <w:szCs w:val="36"/>
        </w:rPr>
      </w:pPr>
      <w:r>
        <w:rPr>
          <w:b w:val="0"/>
        </w:rPr>
        <w:drawing>
          <wp:anchor distT="0" distB="0" distL="114300" distR="114300" simplePos="0" relativeHeight="251673600" behindDoc="1" locked="0" layoutInCell="1" allowOverlap="1">
            <wp:simplePos x="0" y="0"/>
            <wp:positionH relativeFrom="column">
              <wp:posOffset>4316730</wp:posOffset>
            </wp:positionH>
            <wp:positionV relativeFrom="paragraph">
              <wp:posOffset>344170</wp:posOffset>
            </wp:positionV>
            <wp:extent cx="1928495" cy="1168400"/>
            <wp:effectExtent l="19050" t="0" r="0" b="0"/>
            <wp:wrapTight wrapText="bothSides">
              <wp:wrapPolygon edited="0">
                <wp:start x="-213" y="0"/>
                <wp:lineTo x="-213" y="21130"/>
                <wp:lineTo x="21550" y="21130"/>
                <wp:lineTo x="21550" y="0"/>
                <wp:lineTo x="-213" y="0"/>
              </wp:wrapPolygon>
            </wp:wrapTight>
            <wp:docPr id="6" name="Picture 2" descr="C:\Users\Brendan\Pictures\Pictures\Kudo\CONTENT\LIT_OT_C\01\OTC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Pictures\Kudo\CONTENT\LIT_OT_C\01\OTC_03D.TIF"/>
                    <pic:cNvPicPr>
                      <a:picLocks noChangeAspect="1" noChangeArrowheads="1"/>
                    </pic:cNvPicPr>
                  </pic:nvPicPr>
                  <pic:blipFill>
                    <a:blip r:embed="rId7" cstate="print"/>
                    <a:srcRect/>
                    <a:stretch>
                      <a:fillRect/>
                    </a:stretch>
                  </pic:blipFill>
                  <pic:spPr bwMode="auto">
                    <a:xfrm>
                      <a:off x="0" y="0"/>
                      <a:ext cx="1928495" cy="1168400"/>
                    </a:xfrm>
                    <a:prstGeom prst="rect">
                      <a:avLst/>
                    </a:prstGeom>
                    <a:noFill/>
                    <a:ln w="9525">
                      <a:noFill/>
                      <a:miter lim="800000"/>
                      <a:headEnd/>
                      <a:tailEnd/>
                    </a:ln>
                  </pic:spPr>
                </pic:pic>
              </a:graphicData>
            </a:graphic>
          </wp:anchor>
        </w:drawing>
      </w:r>
      <w:r w:rsidR="00697153">
        <w:rPr>
          <w:rFonts w:ascii="Lucida Handwriting" w:hAnsi="Lucida Handwriting"/>
          <w:sz w:val="36"/>
          <w:szCs w:val="36"/>
        </w:rPr>
        <w:t>Third Sunday in Ordinary Time  27</w:t>
      </w:r>
      <w:r w:rsidR="00697153" w:rsidRPr="00697153">
        <w:rPr>
          <w:rFonts w:ascii="Lucida Handwriting" w:hAnsi="Lucida Handwriting"/>
          <w:sz w:val="36"/>
          <w:szCs w:val="36"/>
          <w:vertAlign w:val="superscript"/>
        </w:rPr>
        <w:t>th</w:t>
      </w:r>
      <w:r w:rsidR="00697153">
        <w:rPr>
          <w:rFonts w:ascii="Lucida Handwriting" w:hAnsi="Lucida Handwriting"/>
          <w:sz w:val="36"/>
          <w:szCs w:val="36"/>
        </w:rPr>
        <w:t xml:space="preserve"> </w:t>
      </w:r>
    </w:p>
    <w:p w:rsidR="00DF759C" w:rsidRDefault="00DF759C" w:rsidP="00697153">
      <w:pPr>
        <w:autoSpaceDE w:val="0"/>
        <w:autoSpaceDN w:val="0"/>
        <w:adjustRightInd w:val="0"/>
        <w:contextualSpacing w:val="0"/>
        <w:rPr>
          <w:b w:val="0"/>
        </w:rPr>
      </w:pPr>
      <w:r>
        <w:t>8p.m.</w:t>
      </w:r>
      <w:r>
        <w:tab/>
      </w:r>
      <w:r w:rsidR="00697153">
        <w:rPr>
          <w:b w:val="0"/>
        </w:rPr>
        <w:t>Sean Gillick and his parents.</w:t>
      </w:r>
    </w:p>
    <w:p w:rsidR="00697153" w:rsidRDefault="00697153" w:rsidP="00697153">
      <w:pPr>
        <w:autoSpaceDE w:val="0"/>
        <w:autoSpaceDN w:val="0"/>
        <w:adjustRightInd w:val="0"/>
        <w:contextualSpacing w:val="0"/>
        <w:rPr>
          <w:b w:val="0"/>
        </w:rPr>
      </w:pPr>
      <w:r>
        <w:rPr>
          <w:b w:val="0"/>
        </w:rPr>
        <w:t>Tom and Annie Keenan</w:t>
      </w:r>
    </w:p>
    <w:p w:rsidR="00697153" w:rsidRPr="00216537" w:rsidRDefault="00697153" w:rsidP="00697153">
      <w:pPr>
        <w:autoSpaceDE w:val="0"/>
        <w:autoSpaceDN w:val="0"/>
        <w:adjustRightInd w:val="0"/>
        <w:contextualSpacing w:val="0"/>
        <w:rPr>
          <w:b w:val="0"/>
        </w:rPr>
      </w:pPr>
      <w:r>
        <w:rPr>
          <w:b w:val="0"/>
        </w:rPr>
        <w:t>Deceased members of the Stones Family, Loughnagore.</w:t>
      </w:r>
    </w:p>
    <w:p w:rsidR="00DF759C" w:rsidRDefault="00DF759C" w:rsidP="00DF759C">
      <w:pPr>
        <w:autoSpaceDE w:val="0"/>
        <w:autoSpaceDN w:val="0"/>
        <w:adjustRightInd w:val="0"/>
        <w:contextualSpacing w:val="0"/>
      </w:pPr>
      <w:r>
        <w:t xml:space="preserve">9.30a.m. </w:t>
      </w:r>
    </w:p>
    <w:p w:rsidR="00DF759C" w:rsidRDefault="00DF759C" w:rsidP="00DF759C">
      <w:pPr>
        <w:autoSpaceDE w:val="0"/>
        <w:autoSpaceDN w:val="0"/>
        <w:adjustRightInd w:val="0"/>
        <w:contextualSpacing w:val="0"/>
        <w:rPr>
          <w:b w:val="0"/>
        </w:rPr>
      </w:pPr>
      <w:r>
        <w:t xml:space="preserve">11a.m.    </w:t>
      </w:r>
      <w:r w:rsidR="00685259">
        <w:rPr>
          <w:b w:val="0"/>
        </w:rPr>
        <w:t>Philomena Robinson</w:t>
      </w:r>
    </w:p>
    <w:p w:rsidR="00685259" w:rsidRDefault="00685259" w:rsidP="00DF759C">
      <w:pPr>
        <w:autoSpaceDE w:val="0"/>
        <w:autoSpaceDN w:val="0"/>
        <w:adjustRightInd w:val="0"/>
        <w:contextualSpacing w:val="0"/>
        <w:rPr>
          <w:b w:val="0"/>
        </w:rPr>
      </w:pPr>
      <w:r>
        <w:rPr>
          <w:b w:val="0"/>
        </w:rPr>
        <w:t>Patrick Maher.</w:t>
      </w:r>
    </w:p>
    <w:p w:rsidR="00DF759C" w:rsidRDefault="00DF759C" w:rsidP="00DF759C">
      <w:pPr>
        <w:pStyle w:val="NormalWeb"/>
      </w:pPr>
      <w:r w:rsidRPr="005B567C">
        <w:rPr>
          <w:b/>
          <w:noProof/>
        </w:rPr>
        <w:drawing>
          <wp:anchor distT="0" distB="0" distL="0" distR="0" simplePos="0" relativeHeight="251668480" behindDoc="0" locked="0" layoutInCell="1" allowOverlap="0">
            <wp:simplePos x="0" y="0"/>
            <wp:positionH relativeFrom="column">
              <wp:posOffset>142240</wp:posOffset>
            </wp:positionH>
            <wp:positionV relativeFrom="line">
              <wp:posOffset>196215</wp:posOffset>
            </wp:positionV>
            <wp:extent cx="1116330" cy="1247775"/>
            <wp:effectExtent l="19050" t="0" r="7620" b="0"/>
            <wp:wrapSquare wrapText="bothSides"/>
            <wp:docPr id="5" name="e29a4c" descr="http://www.councilofchurches.ca/en/Our_Faith/images/fourhandscross-clr-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29a4c" descr="http://www.councilofchurches.ca/en/Our_Faith/images/fourhandscross-clr-web.jpg"/>
                    <pic:cNvPicPr>
                      <a:picLocks noChangeAspect="1" noChangeArrowheads="1"/>
                    </pic:cNvPicPr>
                  </pic:nvPicPr>
                  <pic:blipFill>
                    <a:blip r:embed="rId8" cstate="print"/>
                    <a:srcRect/>
                    <a:stretch>
                      <a:fillRect/>
                    </a:stretch>
                  </pic:blipFill>
                  <pic:spPr bwMode="auto">
                    <a:xfrm>
                      <a:off x="0" y="0"/>
                      <a:ext cx="1116330" cy="1247775"/>
                    </a:xfrm>
                    <a:prstGeom prst="rect">
                      <a:avLst/>
                    </a:prstGeom>
                    <a:noFill/>
                    <a:ln w="9525">
                      <a:noFill/>
                      <a:miter lim="800000"/>
                      <a:headEnd/>
                      <a:tailEnd/>
                    </a:ln>
                  </pic:spPr>
                </pic:pic>
              </a:graphicData>
            </a:graphic>
          </wp:anchor>
        </w:drawing>
      </w:r>
      <w:r w:rsidRPr="005B567C">
        <w:rPr>
          <w:b/>
        </w:rPr>
        <w:t>The Week of Prayer for Christian Unity</w:t>
      </w:r>
      <w:r>
        <w:t xml:space="preserve"> will be celebrated around the world, January 18-25, 2013. This worldwide week of prayer encourages all Christians to meet, to participate in common prayer and other community activities, and especially to pray that all be one as Christ desires. Catholics across the country and throughout the Univ</w:t>
      </w:r>
      <w:r w:rsidR="00802BB3">
        <w:t>gfv</w:t>
      </w:r>
      <w:r>
        <w:t>ersal Church will be celebrating the Week of Prayer for Christian Unity.</w:t>
      </w:r>
    </w:p>
    <w:p w:rsidR="00685259" w:rsidRPr="0005729B" w:rsidRDefault="00685259" w:rsidP="00685259">
      <w:r>
        <w:drawing>
          <wp:anchor distT="0" distB="0" distL="114300" distR="114300" simplePos="0" relativeHeight="251677696" behindDoc="0" locked="0" layoutInCell="1" allowOverlap="1">
            <wp:simplePos x="0" y="0"/>
            <wp:positionH relativeFrom="column">
              <wp:posOffset>-1530985</wp:posOffset>
            </wp:positionH>
            <wp:positionV relativeFrom="paragraph">
              <wp:posOffset>262890</wp:posOffset>
            </wp:positionV>
            <wp:extent cx="1014095" cy="675640"/>
            <wp:effectExtent l="19050" t="0" r="0" b="0"/>
            <wp:wrapTight wrapText="bothSides">
              <wp:wrapPolygon edited="0">
                <wp:start x="-406" y="0"/>
                <wp:lineTo x="-406" y="20707"/>
                <wp:lineTo x="21505" y="20707"/>
                <wp:lineTo x="21505" y="0"/>
                <wp:lineTo x="-406" y="0"/>
              </wp:wrapPolygon>
            </wp:wrapTight>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014095" cy="675640"/>
                    </a:xfrm>
                    <a:prstGeom prst="rect">
                      <a:avLst/>
                    </a:prstGeom>
                    <a:noFill/>
                    <a:ln w="9525">
                      <a:noFill/>
                      <a:miter lim="800000"/>
                      <a:headEnd/>
                      <a:tailEnd/>
                    </a:ln>
                  </pic:spPr>
                </pic:pic>
              </a:graphicData>
            </a:graphic>
          </wp:anchor>
        </w:drawing>
      </w:r>
      <w:r w:rsidR="00312519">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294.25pt;height:25.05pt" fillcolor="black">
            <v:shadow color="#868686"/>
            <v:textpath style="font-family:&quot;Arial Black&quot;;font-size:18pt" fitshape="t" trim="t" string="“DO THIS IN MEMORY OF ME”"/>
          </v:shape>
        </w:pict>
      </w:r>
    </w:p>
    <w:p w:rsidR="00685259" w:rsidRDefault="00D3510A" w:rsidP="00685259">
      <w:pPr>
        <w:spacing w:before="100" w:beforeAutospacing="1" w:after="200" w:line="276" w:lineRule="auto"/>
      </w:pPr>
      <w:r>
        <w:drawing>
          <wp:anchor distT="0" distB="0" distL="114300" distR="114300" simplePos="0" relativeHeight="251675648" behindDoc="1" locked="0" layoutInCell="1" allowOverlap="1">
            <wp:simplePos x="0" y="0"/>
            <wp:positionH relativeFrom="column">
              <wp:posOffset>4730115</wp:posOffset>
            </wp:positionH>
            <wp:positionV relativeFrom="paragraph">
              <wp:posOffset>423545</wp:posOffset>
            </wp:positionV>
            <wp:extent cx="695325" cy="842645"/>
            <wp:effectExtent l="19050" t="0" r="9525" b="0"/>
            <wp:wrapTight wrapText="bothSides">
              <wp:wrapPolygon edited="0">
                <wp:start x="-592" y="0"/>
                <wp:lineTo x="-592" y="20998"/>
                <wp:lineTo x="21896" y="20998"/>
                <wp:lineTo x="21896" y="0"/>
                <wp:lineTo x="-592" y="0"/>
              </wp:wrapPolygon>
            </wp:wrapTight>
            <wp:docPr id="8" name="t58581914" descr="http://sr.photos1.fotosearch.com/bthumb/CSP/CSP680/k68048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58581914" descr="http://sr.photos1.fotosearch.com/bthumb/CSP/CSP680/k6804830.jpg"/>
                    <pic:cNvPicPr>
                      <a:picLocks noChangeAspect="1" noChangeArrowheads="1"/>
                    </pic:cNvPicPr>
                  </pic:nvPicPr>
                  <pic:blipFill>
                    <a:blip r:embed="rId10" cstate="print"/>
                    <a:srcRect/>
                    <a:stretch>
                      <a:fillRect/>
                    </a:stretch>
                  </pic:blipFill>
                  <pic:spPr bwMode="auto">
                    <a:xfrm>
                      <a:off x="0" y="0"/>
                      <a:ext cx="695325" cy="842645"/>
                    </a:xfrm>
                    <a:prstGeom prst="rect">
                      <a:avLst/>
                    </a:prstGeom>
                    <a:noFill/>
                    <a:ln w="9525">
                      <a:noFill/>
                      <a:miter lim="800000"/>
                      <a:headEnd/>
                      <a:tailEnd/>
                    </a:ln>
                  </pic:spPr>
                </pic:pic>
              </a:graphicData>
            </a:graphic>
          </wp:anchor>
        </w:drawing>
      </w:r>
      <w:r w:rsidR="00685259" w:rsidRPr="00DE07AE">
        <w:t xml:space="preserve">Sunday, 27 January 2013 </w:t>
      </w:r>
      <w:r w:rsidR="00685259">
        <w:t>Mass at 11 a.m. Meeting with Parents’ Committee 7.30 p.m. Wednesday 23</w:t>
      </w:r>
      <w:r w:rsidR="00685259" w:rsidRPr="004C75F9">
        <w:rPr>
          <w:vertAlign w:val="superscript"/>
        </w:rPr>
        <w:t>rd</w:t>
      </w:r>
      <w:r w:rsidR="00685259">
        <w:t xml:space="preserve"> , Staffroom Scoil an Chlochair.</w:t>
      </w:r>
    </w:p>
    <w:p w:rsidR="00D3510A" w:rsidRDefault="00D3510A" w:rsidP="00685259">
      <w:pPr>
        <w:spacing w:before="100" w:beforeAutospacing="1" w:after="200" w:line="276" w:lineRule="auto"/>
      </w:pPr>
    </w:p>
    <w:p w:rsidR="00685259" w:rsidRDefault="00685259" w:rsidP="00685259">
      <w:pPr>
        <w:rPr>
          <w:b w:val="0"/>
        </w:rPr>
      </w:pPr>
      <w:r w:rsidRPr="008B462E">
        <w:t>Active Retirement Group, “Young at Heart”</w:t>
      </w:r>
      <w:r>
        <w:rPr>
          <w:b w:val="0"/>
        </w:rPr>
        <w:t xml:space="preserve"> will re-open on Monday 21</w:t>
      </w:r>
      <w:r w:rsidRPr="00DF759C">
        <w:rPr>
          <w:b w:val="0"/>
          <w:vertAlign w:val="superscript"/>
        </w:rPr>
        <w:t>st</w:t>
      </w:r>
      <w:r>
        <w:rPr>
          <w:b w:val="0"/>
        </w:rPr>
        <w:t xml:space="preserve"> January 2013. 2.30 p.m. – 4.30 p.m. </w:t>
      </w:r>
    </w:p>
    <w:p w:rsidR="00DF759C" w:rsidRPr="003777A0" w:rsidRDefault="00DF759C" w:rsidP="00DF759C">
      <w:pPr>
        <w:contextualSpacing w:val="0"/>
        <w:rPr>
          <w:rFonts w:ascii="Times New Roman" w:hAnsi="Times New Roman"/>
          <w:b w:val="0"/>
          <w:noProof w:val="0"/>
        </w:rPr>
      </w:pPr>
    </w:p>
    <w:p w:rsidR="00271537" w:rsidRDefault="00685259" w:rsidP="00271537">
      <w:r>
        <w:t>Rahugh School 60</w:t>
      </w:r>
      <w:r w:rsidRPr="00685259">
        <w:rPr>
          <w:vertAlign w:val="superscript"/>
        </w:rPr>
        <w:t>th</w:t>
      </w:r>
      <w:r>
        <w:t xml:space="preserve">  Anniversary Festival, Information meeting to be held in Rahugh Hall on Monday 21st January at 8.30 pm. All welcome.</w:t>
      </w:r>
    </w:p>
    <w:p w:rsidR="00565119" w:rsidRDefault="00565119" w:rsidP="00271537"/>
    <w:p w:rsidR="00565119" w:rsidRPr="008B462E" w:rsidRDefault="00565119" w:rsidP="00565119">
      <w:pPr>
        <w:jc w:val="center"/>
      </w:pPr>
      <w:r w:rsidRPr="008B462E">
        <w:t>Plate:   €1,100,  Christmas Offerings:   €490.</w:t>
      </w:r>
      <w:r>
        <w:t xml:space="preserve"> Thanks to all who are so generous</w:t>
      </w:r>
    </w:p>
    <w:p w:rsidR="00D3510A" w:rsidRDefault="00D3510A" w:rsidP="00D3510A">
      <w:pPr>
        <w:pStyle w:val="NormalWeb"/>
      </w:pPr>
      <w:r>
        <w:rPr>
          <w:noProof/>
        </w:rPr>
        <w:lastRenderedPageBreak/>
        <w:drawing>
          <wp:anchor distT="0" distB="0" distL="114300" distR="114300" simplePos="0" relativeHeight="251680768" behindDoc="1" locked="0" layoutInCell="1" allowOverlap="1">
            <wp:simplePos x="0" y="0"/>
            <wp:positionH relativeFrom="column">
              <wp:posOffset>22860</wp:posOffset>
            </wp:positionH>
            <wp:positionV relativeFrom="paragraph">
              <wp:posOffset>45085</wp:posOffset>
            </wp:positionV>
            <wp:extent cx="1942465" cy="1089025"/>
            <wp:effectExtent l="19050" t="0" r="635" b="0"/>
            <wp:wrapTight wrapText="bothSides">
              <wp:wrapPolygon edited="0">
                <wp:start x="-212" y="0"/>
                <wp:lineTo x="-212" y="21159"/>
                <wp:lineTo x="21607" y="21159"/>
                <wp:lineTo x="21607" y="0"/>
                <wp:lineTo x="-212" y="0"/>
              </wp:wrapPolygon>
            </wp:wrapTight>
            <wp:docPr id="1" name="Picture 2" descr="Monsignor Éamon Martin was previously principal of St Columb's College, Der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signor Éamon Martin was previously principal of St Columb's College, Derry"/>
                    <pic:cNvPicPr>
                      <a:picLocks noChangeAspect="1" noChangeArrowheads="1"/>
                    </pic:cNvPicPr>
                  </pic:nvPicPr>
                  <pic:blipFill>
                    <a:blip r:embed="rId11" cstate="print"/>
                    <a:srcRect/>
                    <a:stretch>
                      <a:fillRect/>
                    </a:stretch>
                  </pic:blipFill>
                  <pic:spPr bwMode="auto">
                    <a:xfrm>
                      <a:off x="0" y="0"/>
                      <a:ext cx="1942465" cy="1089025"/>
                    </a:xfrm>
                    <a:prstGeom prst="rect">
                      <a:avLst/>
                    </a:prstGeom>
                    <a:noFill/>
                    <a:ln w="9525">
                      <a:noFill/>
                      <a:miter lim="800000"/>
                      <a:headEnd/>
                      <a:tailEnd/>
                    </a:ln>
                  </pic:spPr>
                </pic:pic>
              </a:graphicData>
            </a:graphic>
          </wp:anchor>
        </w:drawing>
      </w:r>
      <w:r>
        <w:t xml:space="preserve">Pope Benedict has appointed Monsignor </w:t>
      </w:r>
      <w:proofErr w:type="spellStart"/>
      <w:r>
        <w:t>Éamon</w:t>
      </w:r>
      <w:proofErr w:type="spellEnd"/>
      <w:r>
        <w:t xml:space="preserve"> Martin to succeed Cardinal </w:t>
      </w:r>
      <w:proofErr w:type="spellStart"/>
      <w:r>
        <w:t>Seán</w:t>
      </w:r>
      <w:proofErr w:type="spellEnd"/>
      <w:r>
        <w:t xml:space="preserve"> Brady whenever he retires as </w:t>
      </w:r>
      <w:proofErr w:type="spellStart"/>
      <w:r>
        <w:t>Archbisop</w:t>
      </w:r>
      <w:proofErr w:type="spellEnd"/>
      <w:r>
        <w:t xml:space="preserve"> of Armagh. The 52-year-old Derry city man has been administrator of the Diocese of Derry since 2011.  We wish him every blessing in his new appointment. </w:t>
      </w:r>
      <w:r w:rsidR="00565119">
        <w:t>We wish Cardinal Brady every blessing also.</w:t>
      </w:r>
    </w:p>
    <w:p w:rsidR="00385C9D" w:rsidRPr="00D3510A" w:rsidRDefault="00D3510A" w:rsidP="00D3510A">
      <w:pPr>
        <w:rPr>
          <w:b w:val="0"/>
          <w:noProof w:val="0"/>
        </w:rPr>
      </w:pPr>
      <w:r>
        <w:drawing>
          <wp:anchor distT="0" distB="0" distL="114300" distR="114300" simplePos="0" relativeHeight="251679744" behindDoc="1" locked="0" layoutInCell="1" allowOverlap="1">
            <wp:simplePos x="0" y="0"/>
            <wp:positionH relativeFrom="column">
              <wp:posOffset>2181225</wp:posOffset>
            </wp:positionH>
            <wp:positionV relativeFrom="paragraph">
              <wp:posOffset>69215</wp:posOffset>
            </wp:positionV>
            <wp:extent cx="2199005" cy="1407160"/>
            <wp:effectExtent l="19050" t="0" r="0" b="0"/>
            <wp:wrapTight wrapText="bothSides">
              <wp:wrapPolygon edited="0">
                <wp:start x="-187" y="0"/>
                <wp:lineTo x="-187" y="21347"/>
                <wp:lineTo x="21519" y="21347"/>
                <wp:lineTo x="21519" y="0"/>
                <wp:lineTo x="-187" y="0"/>
              </wp:wrapPolygon>
            </wp:wrapTight>
            <wp:docPr id="10" name="Picture 7" descr="http://www.catholicbishops.ie/wp-content/uploads/2012/10/Choose-Life-homep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atholicbishops.ie/wp-content/uploads/2012/10/Choose-Life-homepage2.jpg"/>
                    <pic:cNvPicPr>
                      <a:picLocks noChangeAspect="1" noChangeArrowheads="1"/>
                    </pic:cNvPicPr>
                  </pic:nvPicPr>
                  <pic:blipFill>
                    <a:blip r:embed="rId12" cstate="print"/>
                    <a:srcRect/>
                    <a:stretch>
                      <a:fillRect/>
                    </a:stretch>
                  </pic:blipFill>
                  <pic:spPr bwMode="auto">
                    <a:xfrm>
                      <a:off x="0" y="0"/>
                      <a:ext cx="2199005" cy="1407160"/>
                    </a:xfrm>
                    <a:prstGeom prst="rect">
                      <a:avLst/>
                    </a:prstGeom>
                    <a:noFill/>
                    <a:ln w="9525">
                      <a:noFill/>
                      <a:miter lim="800000"/>
                      <a:headEnd/>
                      <a:tailEnd/>
                    </a:ln>
                  </pic:spPr>
                </pic:pic>
              </a:graphicData>
            </a:graphic>
          </wp:anchor>
        </w:drawing>
      </w:r>
      <w:r w:rsidR="00271537">
        <w:t xml:space="preserve">Bishops make presentation to Oireachtas Committee: </w:t>
      </w:r>
      <w:r w:rsidR="00271537">
        <w:rPr>
          <w:rStyle w:val="Strong"/>
        </w:rPr>
        <w:t>Bishop Christopher Jones, Bishop of Elphin,  10 January 2013</w:t>
      </w:r>
      <w:r>
        <w:rPr>
          <w:rStyle w:val="Strong"/>
        </w:rPr>
        <w:t xml:space="preserve"> (Extract) </w:t>
      </w:r>
      <w:r w:rsidR="00385C9D" w:rsidRPr="00D3510A">
        <w:rPr>
          <w:b w:val="0"/>
          <w:noProof w:val="0"/>
        </w:rPr>
        <w:t xml:space="preserve">As a Church we also want to see mothers and their unborn children receive all the medical care and life-saving treatment they need during pregnancy.  There is nothing in current Irish law, in current medical guidelines or in Catholic ethics that prevents such treatment from being </w:t>
      </w:r>
      <w:proofErr w:type="spellStart"/>
      <w:r w:rsidR="00385C9D" w:rsidRPr="00D3510A">
        <w:rPr>
          <w:b w:val="0"/>
          <w:noProof w:val="0"/>
        </w:rPr>
        <w:t>given.The</w:t>
      </w:r>
      <w:proofErr w:type="spellEnd"/>
      <w:r w:rsidR="00385C9D" w:rsidRPr="00D3510A">
        <w:rPr>
          <w:b w:val="0"/>
          <w:noProof w:val="0"/>
        </w:rPr>
        <w:t xml:space="preserve"> doctors, nurses and midwives in our hospitals show an extraordinary concern for the life and well-being of mothers and their unborn children during pregnancy. These medical professionals deserve our deepest appreciation and respect.  In Ireland we have one of the lowest rates of maternal mortality in the world during pregnancy.  This is something we should be proud of as a nation.  It is something we should do all in our power to cherish and protect.</w:t>
      </w:r>
    </w:p>
    <w:p w:rsidR="00385C9D" w:rsidRPr="00D3510A" w:rsidRDefault="00385C9D" w:rsidP="00385C9D">
      <w:pPr>
        <w:spacing w:before="100" w:beforeAutospacing="1" w:after="100" w:afterAutospacing="1"/>
        <w:contextualSpacing w:val="0"/>
        <w:rPr>
          <w:b w:val="0"/>
          <w:noProof w:val="0"/>
        </w:rPr>
      </w:pPr>
      <w:r w:rsidRPr="00D3510A">
        <w:rPr>
          <w:b w:val="0"/>
          <w:noProof w:val="0"/>
        </w:rPr>
        <w:t>Any suggestion that Ireland is an unsafe place for pregnant mothers because we do not have abortion is a complete distortion of the truth. It is also gravely unjust to the doctors, nurses and midwives in our hospitals who have achieved such internationally celebrated standards of maternity care.</w:t>
      </w:r>
    </w:p>
    <w:p w:rsidR="00385C9D" w:rsidRPr="00D3510A" w:rsidRDefault="00385C9D" w:rsidP="00385C9D">
      <w:pPr>
        <w:spacing w:before="100" w:beforeAutospacing="1" w:after="100" w:afterAutospacing="1"/>
        <w:contextualSpacing w:val="0"/>
        <w:rPr>
          <w:b w:val="0"/>
          <w:noProof w:val="0"/>
        </w:rPr>
      </w:pPr>
      <w:r w:rsidRPr="00D3510A">
        <w:rPr>
          <w:b w:val="0"/>
          <w:noProof w:val="0"/>
        </w:rPr>
        <w:t xml:space="preserve">We believe these high standards of maternity care have been influenced in no small part by the recognition in Article 40.3.3 of </w:t>
      </w:r>
      <w:proofErr w:type="spellStart"/>
      <w:r w:rsidRPr="00D3510A">
        <w:rPr>
          <w:b w:val="0"/>
          <w:i/>
          <w:iCs/>
          <w:noProof w:val="0"/>
        </w:rPr>
        <w:t>Bunreacht</w:t>
      </w:r>
      <w:proofErr w:type="spellEnd"/>
      <w:r w:rsidRPr="00D3510A">
        <w:rPr>
          <w:b w:val="0"/>
          <w:i/>
          <w:iCs/>
          <w:noProof w:val="0"/>
        </w:rPr>
        <w:t xml:space="preserve"> </w:t>
      </w:r>
      <w:proofErr w:type="spellStart"/>
      <w:proofErr w:type="gramStart"/>
      <w:r w:rsidRPr="00D3510A">
        <w:rPr>
          <w:b w:val="0"/>
          <w:i/>
          <w:iCs/>
          <w:noProof w:val="0"/>
        </w:rPr>
        <w:t>na</w:t>
      </w:r>
      <w:proofErr w:type="spellEnd"/>
      <w:proofErr w:type="gramEnd"/>
      <w:r w:rsidRPr="00D3510A">
        <w:rPr>
          <w:b w:val="0"/>
          <w:i/>
          <w:iCs/>
          <w:noProof w:val="0"/>
        </w:rPr>
        <w:t xml:space="preserve"> </w:t>
      </w:r>
      <w:proofErr w:type="spellStart"/>
      <w:r w:rsidRPr="00D3510A">
        <w:rPr>
          <w:b w:val="0"/>
          <w:i/>
          <w:iCs/>
          <w:noProof w:val="0"/>
        </w:rPr>
        <w:t>hÉireann</w:t>
      </w:r>
      <w:proofErr w:type="spellEnd"/>
      <w:r w:rsidRPr="00D3510A">
        <w:rPr>
          <w:b w:val="0"/>
          <w:noProof w:val="0"/>
        </w:rPr>
        <w:t xml:space="preserve"> that a mother and her unborn child have an equal right to life. This coincides with our belief as a Church, based on human reason and affirmed by Sacred Scripture that the life of a mother and her unborn baby are both sacred.  The Catholic Church has never taught that the life of the child in the womb should be preferred to that of the mother, or the life of the mother to that of the child.</w:t>
      </w:r>
    </w:p>
    <w:p w:rsidR="00385C9D" w:rsidRPr="00D3510A" w:rsidRDefault="00385C9D" w:rsidP="00385C9D">
      <w:pPr>
        <w:spacing w:before="100" w:beforeAutospacing="1" w:after="100" w:afterAutospacing="1"/>
        <w:contextualSpacing w:val="0"/>
        <w:rPr>
          <w:b w:val="0"/>
          <w:noProof w:val="0"/>
        </w:rPr>
      </w:pPr>
      <w:r w:rsidRPr="00D3510A">
        <w:rPr>
          <w:b w:val="0"/>
          <w:noProof w:val="0"/>
        </w:rPr>
        <w:t>Moreover, there is clearly considerable confusion about the terminology being used in the discussion about medical intervention to save the life of a mother.  The Catholic Church recognises a vital moral distinction between medical intervention to save the life of a mother and abortion.  Abortion, understood as the direct and intentional killing of an unborn child in the womb, is never morally permissible.  This is because directly and intentionally taking the life of any innocent person is never morally acceptable.</w:t>
      </w:r>
    </w:p>
    <w:p w:rsidR="00565119" w:rsidRDefault="00385C9D" w:rsidP="00385C9D">
      <w:pPr>
        <w:spacing w:before="100" w:beforeAutospacing="1" w:after="100" w:afterAutospacing="1"/>
        <w:contextualSpacing w:val="0"/>
        <w:rPr>
          <w:b w:val="0"/>
          <w:noProof w:val="0"/>
        </w:rPr>
      </w:pPr>
      <w:r w:rsidRPr="00D3510A">
        <w:rPr>
          <w:b w:val="0"/>
          <w:noProof w:val="0"/>
        </w:rPr>
        <w:t>This is different from medical treatments to save the life of the mother where there is no other option and where the intervention</w:t>
      </w:r>
      <w:r w:rsidRPr="00D3510A">
        <w:rPr>
          <w:b w:val="0"/>
          <w:i/>
          <w:iCs/>
          <w:noProof w:val="0"/>
        </w:rPr>
        <w:t xml:space="preserve"> </w:t>
      </w:r>
      <w:r w:rsidRPr="00D3510A">
        <w:rPr>
          <w:b w:val="0"/>
          <w:noProof w:val="0"/>
        </w:rPr>
        <w:t>does not directly and intentionally seek to end the life of the unborn baby. Every effort is made in this situation to preserve the life of both mother and baby throughout. This position, which is ethically sound, represents best practice in Irish hospitals today.</w:t>
      </w:r>
    </w:p>
    <w:p w:rsidR="00D3510A" w:rsidRDefault="00565119" w:rsidP="00385C9D">
      <w:pPr>
        <w:spacing w:before="100" w:beforeAutospacing="1" w:after="100" w:afterAutospacing="1"/>
        <w:contextualSpacing w:val="0"/>
        <w:rPr>
          <w:b w:val="0"/>
          <w:noProof w:val="0"/>
        </w:rPr>
      </w:pPr>
      <w:r>
        <w:t xml:space="preserve">Social Dancing </w:t>
      </w:r>
      <w:r w:rsidR="00D3510A">
        <w:t xml:space="preserve">STRICTLY </w:t>
      </w:r>
      <w:r w:rsidR="00D3510A" w:rsidRPr="00565119">
        <w:rPr>
          <w:b w:val="0"/>
        </w:rPr>
        <w:t>for fun Social Dance classes in Ballykilmurray Hall, beside Esker Hills Golf Course (10 mins from Durrow,Tullamore) every Thursday nights 8pm-10pm. Learn to waltz, quickstep,Jive and foxtrot in a comfortable, relaxed setting. A fun way to keep fit and meet new friends. No partner needed and we welcome absolute beginners. €10 admission Checklist...2 feet,bottle of water and a sense of humour.</w:t>
      </w:r>
      <w:r w:rsidRPr="00565119">
        <w:rPr>
          <w:b w:val="0"/>
        </w:rPr>
        <w:t xml:space="preserve"> Set Dancing Classes </w:t>
      </w:r>
      <w:r w:rsidR="00D3510A" w:rsidRPr="00565119">
        <w:rPr>
          <w:b w:val="0"/>
        </w:rPr>
        <w:t>continue every Monday night in Ballykilmurray Hall at 8pm</w:t>
      </w:r>
    </w:p>
    <w:p w:rsidR="001E7B68" w:rsidRDefault="00271537" w:rsidP="00271537">
      <w:pPr>
        <w:jc w:val="center"/>
      </w:pPr>
      <w:r w:rsidRPr="00061AD6">
        <w:t>Thanks to all who are so</w:t>
      </w:r>
      <w:r w:rsidRPr="001962E7">
        <w:t xml:space="preserve"> generous</w:t>
      </w:r>
      <w:r>
        <w:t>.</w:t>
      </w:r>
    </w:p>
    <w:sectPr w:rsidR="001E7B68" w:rsidSect="00535C24">
      <w:pgSz w:w="11906" w:h="16838"/>
      <w:pgMar w:top="567" w:right="720" w:bottom="51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F759C"/>
    <w:rsid w:val="000B3AE2"/>
    <w:rsid w:val="001E7B68"/>
    <w:rsid w:val="00271537"/>
    <w:rsid w:val="00312519"/>
    <w:rsid w:val="00385C9D"/>
    <w:rsid w:val="00565119"/>
    <w:rsid w:val="005E7963"/>
    <w:rsid w:val="00685259"/>
    <w:rsid w:val="00697153"/>
    <w:rsid w:val="007C24A3"/>
    <w:rsid w:val="00802BB3"/>
    <w:rsid w:val="0085628B"/>
    <w:rsid w:val="008B462E"/>
    <w:rsid w:val="00AB554F"/>
    <w:rsid w:val="00B17B07"/>
    <w:rsid w:val="00C53F65"/>
    <w:rsid w:val="00D3510A"/>
    <w:rsid w:val="00D84179"/>
    <w:rsid w:val="00D90E9F"/>
    <w:rsid w:val="00DF759C"/>
    <w:rsid w:val="00E5218C"/>
    <w:rsid w:val="00FB137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59C"/>
    <w:pPr>
      <w:contextualSpacing/>
    </w:pPr>
    <w:rPr>
      <w:rFonts w:eastAsia="Times New Roman" w:cs="Times New Roman"/>
      <w:b/>
      <w:noProof/>
      <w:sz w:val="24"/>
      <w:szCs w:val="24"/>
      <w:lang w:eastAsia="en-IE"/>
    </w:rPr>
  </w:style>
  <w:style w:type="paragraph" w:styleId="Heading1">
    <w:name w:val="heading 1"/>
    <w:basedOn w:val="Normal"/>
    <w:next w:val="Normal"/>
    <w:link w:val="Heading1Char"/>
    <w:uiPriority w:val="9"/>
    <w:qFormat/>
    <w:rsid w:val="00271537"/>
    <w:pPr>
      <w:keepNext/>
      <w:keepLines/>
      <w:spacing w:before="480"/>
      <w:outlineLvl w:val="0"/>
    </w:pPr>
    <w:rPr>
      <w:rFonts w:asciiTheme="majorHAnsi" w:eastAsiaTheme="majorEastAsia" w:hAnsiTheme="majorHAnsi" w:cstheme="majorBidi"/>
      <w:b w:val="0"/>
      <w:bCs/>
      <w:color w:val="365F91" w:themeColor="accent1" w:themeShade="BF"/>
      <w:sz w:val="28"/>
      <w:szCs w:val="28"/>
    </w:rPr>
  </w:style>
  <w:style w:type="paragraph" w:styleId="Heading2">
    <w:name w:val="heading 2"/>
    <w:basedOn w:val="Normal"/>
    <w:next w:val="Normal"/>
    <w:link w:val="Heading2Char"/>
    <w:uiPriority w:val="9"/>
    <w:unhideWhenUsed/>
    <w:qFormat/>
    <w:rsid w:val="00DF759C"/>
    <w:pPr>
      <w:keepNext/>
      <w:keepLines/>
      <w:spacing w:before="200" w:line="276" w:lineRule="auto"/>
      <w:contextualSpacing w:val="0"/>
      <w:outlineLvl w:val="1"/>
    </w:pPr>
    <w:rPr>
      <w:rFonts w:ascii="Lucida Handwriting" w:eastAsiaTheme="majorEastAsia" w:hAnsi="Lucida Handwriting" w:cstheme="majorBidi"/>
      <w:bCs/>
      <w:noProof w:val="0"/>
      <w:color w:val="4F81BD" w:themeColor="accent1"/>
      <w:sz w:val="2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759C"/>
    <w:rPr>
      <w:rFonts w:ascii="Lucida Handwriting" w:eastAsiaTheme="majorEastAsia" w:hAnsi="Lucida Handwriting" w:cstheme="majorBidi"/>
      <w:b/>
      <w:bCs/>
      <w:color w:val="4F81BD" w:themeColor="accent1"/>
      <w:szCs w:val="26"/>
    </w:rPr>
  </w:style>
  <w:style w:type="character" w:styleId="Emphasis">
    <w:name w:val="Emphasis"/>
    <w:basedOn w:val="DefaultParagraphFont"/>
    <w:uiPriority w:val="20"/>
    <w:qFormat/>
    <w:rsid w:val="00DF759C"/>
    <w:rPr>
      <w:rFonts w:cs="Times New Roman"/>
      <w:i/>
      <w:iCs/>
    </w:rPr>
  </w:style>
  <w:style w:type="character" w:styleId="Hyperlink">
    <w:name w:val="Hyperlink"/>
    <w:basedOn w:val="DefaultParagraphFont"/>
    <w:uiPriority w:val="99"/>
    <w:rsid w:val="00DF759C"/>
    <w:rPr>
      <w:rFonts w:cs="Times New Roman"/>
      <w:color w:val="0000FF"/>
      <w:u w:val="single"/>
    </w:rPr>
  </w:style>
  <w:style w:type="character" w:customStyle="1" w:styleId="h2">
    <w:name w:val="h2"/>
    <w:basedOn w:val="DefaultParagraphFont"/>
    <w:uiPriority w:val="99"/>
    <w:rsid w:val="00DF759C"/>
  </w:style>
  <w:style w:type="character" w:customStyle="1" w:styleId="h3">
    <w:name w:val="h3"/>
    <w:basedOn w:val="DefaultParagraphFont"/>
    <w:uiPriority w:val="99"/>
    <w:rsid w:val="00DF759C"/>
  </w:style>
  <w:style w:type="character" w:styleId="Strong">
    <w:name w:val="Strong"/>
    <w:basedOn w:val="DefaultParagraphFont"/>
    <w:uiPriority w:val="22"/>
    <w:qFormat/>
    <w:rsid w:val="00DF759C"/>
    <w:rPr>
      <w:b/>
      <w:bCs/>
    </w:rPr>
  </w:style>
  <w:style w:type="paragraph" w:styleId="NormalWeb">
    <w:name w:val="Normal (Web)"/>
    <w:basedOn w:val="Normal"/>
    <w:uiPriority w:val="99"/>
    <w:semiHidden/>
    <w:unhideWhenUsed/>
    <w:rsid w:val="00DF759C"/>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8B462E"/>
    <w:rPr>
      <w:rFonts w:ascii="Tahoma" w:hAnsi="Tahoma" w:cs="Tahoma"/>
      <w:sz w:val="16"/>
      <w:szCs w:val="16"/>
    </w:rPr>
  </w:style>
  <w:style w:type="character" w:customStyle="1" w:styleId="BalloonTextChar">
    <w:name w:val="Balloon Text Char"/>
    <w:basedOn w:val="DefaultParagraphFont"/>
    <w:link w:val="BalloonText"/>
    <w:uiPriority w:val="99"/>
    <w:semiHidden/>
    <w:rsid w:val="008B462E"/>
    <w:rPr>
      <w:rFonts w:ascii="Tahoma" w:eastAsia="Times New Roman" w:hAnsi="Tahoma" w:cs="Tahoma"/>
      <w:b/>
      <w:noProof/>
      <w:sz w:val="16"/>
      <w:szCs w:val="16"/>
      <w:lang w:eastAsia="en-IE"/>
    </w:rPr>
  </w:style>
  <w:style w:type="character" w:customStyle="1" w:styleId="Heading1Char">
    <w:name w:val="Heading 1 Char"/>
    <w:basedOn w:val="DefaultParagraphFont"/>
    <w:link w:val="Heading1"/>
    <w:uiPriority w:val="9"/>
    <w:rsid w:val="00271537"/>
    <w:rPr>
      <w:rFonts w:asciiTheme="majorHAnsi" w:eastAsiaTheme="majorEastAsia" w:hAnsiTheme="majorHAnsi" w:cstheme="majorBidi"/>
      <w:bCs/>
      <w:noProof/>
      <w:color w:val="365F91" w:themeColor="accent1" w:themeShade="BF"/>
      <w:szCs w:val="28"/>
      <w:lang w:eastAsia="en-IE"/>
    </w:rPr>
  </w:style>
</w:styles>
</file>

<file path=word/webSettings.xml><?xml version="1.0" encoding="utf-8"?>
<w:webSettings xmlns:r="http://schemas.openxmlformats.org/officeDocument/2006/relationships" xmlns:w="http://schemas.openxmlformats.org/wordprocessingml/2006/main">
  <w:divs>
    <w:div w:id="280963476">
      <w:bodyDiv w:val="1"/>
      <w:marLeft w:val="0"/>
      <w:marRight w:val="0"/>
      <w:marTop w:val="0"/>
      <w:marBottom w:val="0"/>
      <w:divBdr>
        <w:top w:val="none" w:sz="0" w:space="0" w:color="auto"/>
        <w:left w:val="none" w:sz="0" w:space="0" w:color="auto"/>
        <w:bottom w:val="none" w:sz="0" w:space="0" w:color="auto"/>
        <w:right w:val="none" w:sz="0" w:space="0" w:color="auto"/>
      </w:divBdr>
      <w:divsChild>
        <w:div w:id="1024476938">
          <w:marLeft w:val="0"/>
          <w:marRight w:val="0"/>
          <w:marTop w:val="0"/>
          <w:marBottom w:val="0"/>
          <w:divBdr>
            <w:top w:val="none" w:sz="0" w:space="0" w:color="auto"/>
            <w:left w:val="none" w:sz="0" w:space="0" w:color="auto"/>
            <w:bottom w:val="none" w:sz="0" w:space="0" w:color="auto"/>
            <w:right w:val="none" w:sz="0" w:space="0" w:color="auto"/>
          </w:divBdr>
        </w:div>
        <w:div w:id="1671592529">
          <w:marLeft w:val="0"/>
          <w:marRight w:val="0"/>
          <w:marTop w:val="0"/>
          <w:marBottom w:val="0"/>
          <w:divBdr>
            <w:top w:val="none" w:sz="0" w:space="0" w:color="auto"/>
            <w:left w:val="none" w:sz="0" w:space="0" w:color="auto"/>
            <w:bottom w:val="none" w:sz="0" w:space="0" w:color="auto"/>
            <w:right w:val="none" w:sz="0" w:space="0" w:color="auto"/>
          </w:divBdr>
        </w:div>
      </w:divsChild>
    </w:div>
    <w:div w:id="943076086">
      <w:bodyDiv w:val="1"/>
      <w:marLeft w:val="0"/>
      <w:marRight w:val="0"/>
      <w:marTop w:val="0"/>
      <w:marBottom w:val="0"/>
      <w:divBdr>
        <w:top w:val="none" w:sz="0" w:space="0" w:color="auto"/>
        <w:left w:val="none" w:sz="0" w:space="0" w:color="auto"/>
        <w:bottom w:val="none" w:sz="0" w:space="0" w:color="auto"/>
        <w:right w:val="none" w:sz="0" w:space="0" w:color="auto"/>
      </w:divBdr>
      <w:divsChild>
        <w:div w:id="723453156">
          <w:marLeft w:val="0"/>
          <w:marRight w:val="0"/>
          <w:marTop w:val="0"/>
          <w:marBottom w:val="0"/>
          <w:divBdr>
            <w:top w:val="none" w:sz="0" w:space="0" w:color="auto"/>
            <w:left w:val="none" w:sz="0" w:space="0" w:color="auto"/>
            <w:bottom w:val="none" w:sz="0" w:space="0" w:color="auto"/>
            <w:right w:val="none" w:sz="0" w:space="0" w:color="auto"/>
          </w:divBdr>
        </w:div>
      </w:divsChild>
    </w:div>
    <w:div w:id="1187135184">
      <w:bodyDiv w:val="1"/>
      <w:marLeft w:val="0"/>
      <w:marRight w:val="0"/>
      <w:marTop w:val="0"/>
      <w:marBottom w:val="0"/>
      <w:divBdr>
        <w:top w:val="none" w:sz="0" w:space="0" w:color="auto"/>
        <w:left w:val="none" w:sz="0" w:space="0" w:color="auto"/>
        <w:bottom w:val="none" w:sz="0" w:space="0" w:color="auto"/>
        <w:right w:val="none" w:sz="0" w:space="0" w:color="auto"/>
      </w:divBdr>
    </w:div>
    <w:div w:id="1306744324">
      <w:bodyDiv w:val="1"/>
      <w:marLeft w:val="0"/>
      <w:marRight w:val="0"/>
      <w:marTop w:val="0"/>
      <w:marBottom w:val="0"/>
      <w:divBdr>
        <w:top w:val="none" w:sz="0" w:space="0" w:color="auto"/>
        <w:left w:val="none" w:sz="0" w:space="0" w:color="auto"/>
        <w:bottom w:val="none" w:sz="0" w:space="0" w:color="auto"/>
        <w:right w:val="none" w:sz="0" w:space="0" w:color="auto"/>
      </w:divBdr>
      <w:divsChild>
        <w:div w:id="1505321827">
          <w:marLeft w:val="0"/>
          <w:marRight w:val="0"/>
          <w:marTop w:val="0"/>
          <w:marBottom w:val="0"/>
          <w:divBdr>
            <w:top w:val="none" w:sz="0" w:space="0" w:color="auto"/>
            <w:left w:val="none" w:sz="0" w:space="0" w:color="auto"/>
            <w:bottom w:val="none" w:sz="0" w:space="0" w:color="auto"/>
            <w:right w:val="none" w:sz="0" w:space="0" w:color="auto"/>
          </w:divBdr>
        </w:div>
        <w:div w:id="1846166211">
          <w:marLeft w:val="0"/>
          <w:marRight w:val="0"/>
          <w:marTop w:val="0"/>
          <w:marBottom w:val="0"/>
          <w:divBdr>
            <w:top w:val="none" w:sz="0" w:space="0" w:color="auto"/>
            <w:left w:val="none" w:sz="0" w:space="0" w:color="auto"/>
            <w:bottom w:val="none" w:sz="0" w:space="0" w:color="auto"/>
            <w:right w:val="none" w:sz="0" w:space="0" w:color="auto"/>
          </w:divBdr>
        </w:div>
      </w:divsChild>
    </w:div>
    <w:div w:id="150073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1954</TotalTime>
  <Pages>2</Pages>
  <Words>802</Words>
  <Characters>4577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cp:lastPrinted>2013-01-19T09:31:00Z</cp:lastPrinted>
  <dcterms:created xsi:type="dcterms:W3CDTF">2013-01-14T17:47:00Z</dcterms:created>
  <dcterms:modified xsi:type="dcterms:W3CDTF">2013-01-19T09:33:00Z</dcterms:modified>
</cp:coreProperties>
</file>