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A52" w:rsidRPr="00862645" w:rsidRDefault="00292A52" w:rsidP="00292A5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92A52" w:rsidRDefault="00292A52" w:rsidP="00292A5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292A52" w:rsidRPr="00B23A54" w:rsidRDefault="00292A52" w:rsidP="00292A5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292A52" w:rsidRPr="00B23A54" w:rsidRDefault="00292A52" w:rsidP="00292A5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292A52" w:rsidRPr="00B23A54" w:rsidRDefault="00292A52" w:rsidP="00292A5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292A52"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292A52" w:rsidRPr="00B23A54"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292A52" w:rsidRPr="00B23A54"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292A52"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292A52"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292A52" w:rsidRPr="00B23A54" w:rsidRDefault="00292A52" w:rsidP="00292A52">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292A52" w:rsidRPr="008A58A4" w:rsidRDefault="00292A52" w:rsidP="00292A5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292A52" w:rsidRDefault="00EF0E58" w:rsidP="00292A5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4384" behindDoc="1" locked="0" layoutInCell="1" allowOverlap="1">
            <wp:simplePos x="0" y="0"/>
            <wp:positionH relativeFrom="column">
              <wp:posOffset>-381635</wp:posOffset>
            </wp:positionH>
            <wp:positionV relativeFrom="paragraph">
              <wp:posOffset>296545</wp:posOffset>
            </wp:positionV>
            <wp:extent cx="2066925" cy="1126490"/>
            <wp:effectExtent l="19050" t="0" r="9525" b="0"/>
            <wp:wrapTight wrapText="bothSides">
              <wp:wrapPolygon edited="0">
                <wp:start x="-199" y="0"/>
                <wp:lineTo x="-199" y="21186"/>
                <wp:lineTo x="21700" y="21186"/>
                <wp:lineTo x="21700" y="0"/>
                <wp:lineTo x="-199" y="0"/>
              </wp:wrapPolygon>
            </wp:wrapTight>
            <wp:docPr id="5" name="Picture 4" descr="C:\Users\Brendan\Music\Pictures\1KUDO\CONTENT\LIT_OT_C\01\OTC_1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C\01\OTC_11D.TIF"/>
                    <pic:cNvPicPr>
                      <a:picLocks noChangeAspect="1" noChangeArrowheads="1"/>
                    </pic:cNvPicPr>
                  </pic:nvPicPr>
                  <pic:blipFill>
                    <a:blip r:embed="rId4" cstate="print"/>
                    <a:srcRect/>
                    <a:stretch>
                      <a:fillRect/>
                    </a:stretch>
                  </pic:blipFill>
                  <pic:spPr bwMode="auto">
                    <a:xfrm>
                      <a:off x="0" y="0"/>
                      <a:ext cx="2066925" cy="1126490"/>
                    </a:xfrm>
                    <a:prstGeom prst="rect">
                      <a:avLst/>
                    </a:prstGeom>
                    <a:noFill/>
                    <a:ln w="9525">
                      <a:noFill/>
                      <a:miter lim="800000"/>
                      <a:headEnd/>
                      <a:tailEnd/>
                    </a:ln>
                  </pic:spPr>
                </pic:pic>
              </a:graphicData>
            </a:graphic>
          </wp:anchor>
        </w:drawing>
      </w:r>
      <w:hyperlink r:id="rId5" w:history="1">
        <w:r w:rsidR="00292A52" w:rsidRPr="00B23A54">
          <w:rPr>
            <w:rStyle w:val="Hyperlink"/>
          </w:rPr>
          <w:t>info@kilbegganparish.ie</w:t>
        </w:r>
      </w:hyperlink>
      <w:r w:rsidR="00292A52" w:rsidRPr="00B23A54">
        <w:tab/>
      </w:r>
      <w:r w:rsidR="00292A52" w:rsidRPr="00B23A54">
        <w:tab/>
      </w:r>
      <w:hyperlink r:id="rId6" w:history="1">
        <w:r w:rsidR="00292A52" w:rsidRPr="00B23A54">
          <w:rPr>
            <w:rStyle w:val="Hyperlink"/>
          </w:rPr>
          <w:t>www.kilbegganparish.ie</w:t>
        </w:r>
      </w:hyperlink>
    </w:p>
    <w:p w:rsidR="00EF0E58" w:rsidRDefault="00EF0E58" w:rsidP="00EF0E58">
      <w:pPr>
        <w:ind w:left="-567"/>
        <w:rPr>
          <w:rFonts w:ascii="Constantia" w:hAnsi="Constantia"/>
          <w:sz w:val="40"/>
        </w:rPr>
      </w:pPr>
      <w:r>
        <w:rPr>
          <w:rFonts w:ascii="Constantia" w:hAnsi="Constantia"/>
          <w:sz w:val="40"/>
        </w:rPr>
        <w:t>Eleventh Sunday in Ordinary Time</w:t>
      </w:r>
    </w:p>
    <w:p w:rsidR="00EF0E58" w:rsidRDefault="00EF0E58" w:rsidP="00EF0E58">
      <w:pPr>
        <w:ind w:left="-567"/>
      </w:pPr>
      <w:r w:rsidRPr="003C4A8C">
        <w:t>8 p.m.</w:t>
      </w:r>
      <w:r>
        <w:t xml:space="preserve"> John Keegan and deceased famiy</w:t>
      </w:r>
    </w:p>
    <w:p w:rsidR="00EF0E58" w:rsidRDefault="00EF0E58" w:rsidP="00EF0E58">
      <w:pPr>
        <w:ind w:left="-567"/>
      </w:pPr>
      <w:r>
        <w:t>Noel and Therese Scally</w:t>
      </w:r>
    </w:p>
    <w:p w:rsidR="00EF0E58" w:rsidRDefault="00EF0E58" w:rsidP="00EF0E58">
      <w:pPr>
        <w:ind w:left="-567"/>
      </w:pPr>
      <w:r>
        <w:t>9.30 a.m. James and Maureen Dunne</w:t>
      </w:r>
    </w:p>
    <w:p w:rsidR="00EF0E58" w:rsidRDefault="00EF0E58" w:rsidP="00EF0E58">
      <w:pPr>
        <w:ind w:left="-567"/>
      </w:pPr>
      <w:r w:rsidRPr="00ED0F82">
        <w:t>11a.m.</w:t>
      </w:r>
      <w:r>
        <w:t xml:space="preserve"> Jimmy Murray First Anniversary and his sister Bess Nellie Craig</w:t>
      </w:r>
    </w:p>
    <w:p w:rsidR="00EF0E58" w:rsidRDefault="00EF0E58" w:rsidP="00EF0E58">
      <w:pPr>
        <w:ind w:left="-567"/>
      </w:pPr>
      <w:r>
        <w:t>Mary and Paddy Daniels</w:t>
      </w:r>
    </w:p>
    <w:p w:rsidR="00EF0E58" w:rsidRDefault="00EF0E58" w:rsidP="00EF0E58">
      <w:pPr>
        <w:ind w:left="-567"/>
      </w:pPr>
      <w:r>
        <w:t xml:space="preserve">Eamonn Gorry </w:t>
      </w:r>
      <w:r w:rsidR="00F11348">
        <w:t xml:space="preserve">First Anniversary </w:t>
      </w:r>
      <w:r>
        <w:t>and his sister</w:t>
      </w:r>
      <w:r w:rsidRPr="00EF0E58">
        <w:t xml:space="preserve"> </w:t>
      </w:r>
      <w:r>
        <w:t>Nuala Williams</w:t>
      </w:r>
    </w:p>
    <w:p w:rsidR="00EF0E58" w:rsidRPr="00EF0E58" w:rsidRDefault="00EF0E58" w:rsidP="00EF0E58">
      <w:pPr>
        <w:ind w:left="-567"/>
        <w:rPr>
          <w:rFonts w:ascii="Constantia" w:hAnsi="Constantia"/>
          <w:sz w:val="20"/>
        </w:rPr>
      </w:pPr>
    </w:p>
    <w:p w:rsidR="00EF0E58" w:rsidRDefault="00EF0E58" w:rsidP="00EF0E58">
      <w:pPr>
        <w:ind w:left="-567"/>
      </w:pPr>
      <w:r>
        <w:t>Friday 8p.m. Mick Wyer</w:t>
      </w:r>
    </w:p>
    <w:p w:rsidR="00EF0E58" w:rsidRDefault="00EF0E58" w:rsidP="00EF0E58">
      <w:pPr>
        <w:ind w:left="-567"/>
      </w:pPr>
      <w:r>
        <w:t>Saturday 10 a.m. Tom Kinahan</w:t>
      </w:r>
    </w:p>
    <w:p w:rsidR="00EF0E58" w:rsidRDefault="00EF0E58" w:rsidP="00EF0E58">
      <w:pPr>
        <w:ind w:left="-567"/>
      </w:pPr>
    </w:p>
    <w:p w:rsidR="00292A52" w:rsidRDefault="00F11348" w:rsidP="00292A52">
      <w:pPr>
        <w:ind w:left="-567"/>
        <w:rPr>
          <w:rFonts w:ascii="Constantia" w:hAnsi="Constantia"/>
          <w:sz w:val="36"/>
        </w:rPr>
      </w:pPr>
      <w:r>
        <w:rPr>
          <w:rFonts w:ascii="Constantia" w:hAnsi="Constantia"/>
          <w:sz w:val="36"/>
        </w:rPr>
        <w:drawing>
          <wp:anchor distT="0" distB="0" distL="114300" distR="114300" simplePos="0" relativeHeight="251671552" behindDoc="1" locked="0" layoutInCell="1" allowOverlap="1">
            <wp:simplePos x="0" y="0"/>
            <wp:positionH relativeFrom="column">
              <wp:posOffset>-337820</wp:posOffset>
            </wp:positionH>
            <wp:positionV relativeFrom="paragraph">
              <wp:posOffset>-3175</wp:posOffset>
            </wp:positionV>
            <wp:extent cx="646430" cy="1393190"/>
            <wp:effectExtent l="19050" t="0" r="1270" b="0"/>
            <wp:wrapTight wrapText="bothSides">
              <wp:wrapPolygon edited="0">
                <wp:start x="-637" y="0"/>
                <wp:lineTo x="-637" y="21265"/>
                <wp:lineTo x="21642" y="21265"/>
                <wp:lineTo x="21642" y="0"/>
                <wp:lineTo x="-637" y="0"/>
              </wp:wrapPolygon>
            </wp:wrapTight>
            <wp:docPr id="16" name="Picture 16" descr="C:\Users\Brendan\Music\Pictures\1KUDO\CONTENT\LIT_OT_C\01\OTC_1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Brendan\Music\Pictures\1KUDO\CONTENT\LIT_OT_C\01\OTC_12D.TIF"/>
                    <pic:cNvPicPr>
                      <a:picLocks noChangeAspect="1" noChangeArrowheads="1"/>
                    </pic:cNvPicPr>
                  </pic:nvPicPr>
                  <pic:blipFill>
                    <a:blip r:embed="rId7" cstate="print"/>
                    <a:srcRect/>
                    <a:stretch>
                      <a:fillRect/>
                    </a:stretch>
                  </pic:blipFill>
                  <pic:spPr bwMode="auto">
                    <a:xfrm>
                      <a:off x="0" y="0"/>
                      <a:ext cx="646430" cy="1393190"/>
                    </a:xfrm>
                    <a:prstGeom prst="rect">
                      <a:avLst/>
                    </a:prstGeom>
                    <a:noFill/>
                    <a:ln w="9525">
                      <a:noFill/>
                      <a:miter lim="800000"/>
                      <a:headEnd/>
                      <a:tailEnd/>
                    </a:ln>
                  </pic:spPr>
                </pic:pic>
              </a:graphicData>
            </a:graphic>
          </wp:anchor>
        </w:drawing>
      </w:r>
      <w:r w:rsidR="00EF0E58">
        <w:rPr>
          <w:rFonts w:ascii="Constantia" w:hAnsi="Constantia"/>
          <w:sz w:val="36"/>
        </w:rPr>
        <w:t xml:space="preserve">Twelfth </w:t>
      </w:r>
      <w:r w:rsidR="00292A52">
        <w:rPr>
          <w:rFonts w:ascii="Constantia" w:hAnsi="Constantia"/>
          <w:sz w:val="36"/>
        </w:rPr>
        <w:t>Sunday in Ordinary Time.</w:t>
      </w:r>
      <w:r w:rsidR="00EF0E58">
        <w:rPr>
          <w:rFonts w:ascii="Constantia" w:hAnsi="Constantia"/>
          <w:sz w:val="36"/>
        </w:rPr>
        <w:t xml:space="preserve"> Fathers’ Day</w:t>
      </w:r>
    </w:p>
    <w:p w:rsidR="00292A52" w:rsidRDefault="00292A52" w:rsidP="00292A52">
      <w:pPr>
        <w:ind w:left="-567"/>
      </w:pPr>
      <w:r>
        <w:t xml:space="preserve">8 p.m. </w:t>
      </w:r>
      <w:r w:rsidR="00F11348">
        <w:t>Eileen and Nole</w:t>
      </w:r>
      <w:r w:rsidR="00EF0E58">
        <w:t>en Keoghan and deceased members of the Dullaghan Family.</w:t>
      </w:r>
    </w:p>
    <w:p w:rsidR="00EF0E58" w:rsidRDefault="00EF0E58" w:rsidP="00292A52">
      <w:pPr>
        <w:ind w:left="-567"/>
      </w:pPr>
      <w:r>
        <w:t>Joseph O’Neill</w:t>
      </w:r>
    </w:p>
    <w:p w:rsidR="00292A52" w:rsidRDefault="00292A52" w:rsidP="00EF0E58">
      <w:pPr>
        <w:ind w:left="-567"/>
      </w:pPr>
      <w:r w:rsidRPr="00ED0F82">
        <w:t xml:space="preserve">11a.m. </w:t>
      </w:r>
      <w:r w:rsidR="00EF0E58">
        <w:t>Kathleen Ryan</w:t>
      </w:r>
    </w:p>
    <w:p w:rsidR="00EF0E58" w:rsidRDefault="00EF0E58" w:rsidP="00EF0E58">
      <w:pPr>
        <w:ind w:left="-567"/>
      </w:pPr>
      <w:r>
        <w:t>Tom and Margaret Cantwell, Tullamore Rd.</w:t>
      </w:r>
    </w:p>
    <w:p w:rsidR="00292A52" w:rsidRDefault="00EF0E58" w:rsidP="00EF0E58">
      <w:pPr>
        <w:ind w:left="-567"/>
        <w:rPr>
          <w:rFonts w:ascii="Times New Roman" w:hAnsi="Times New Roman"/>
          <w:bCs/>
          <w:noProof w:val="0"/>
        </w:rPr>
      </w:pPr>
      <w:r>
        <w:drawing>
          <wp:anchor distT="0" distB="0" distL="114300" distR="114300" simplePos="0" relativeHeight="251666432" behindDoc="1" locked="0" layoutInCell="1" allowOverlap="1">
            <wp:simplePos x="0" y="0"/>
            <wp:positionH relativeFrom="column">
              <wp:posOffset>5477510</wp:posOffset>
            </wp:positionH>
            <wp:positionV relativeFrom="paragraph">
              <wp:posOffset>38735</wp:posOffset>
            </wp:positionV>
            <wp:extent cx="580390" cy="584835"/>
            <wp:effectExtent l="19050" t="0" r="0" b="0"/>
            <wp:wrapTight wrapText="bothSides">
              <wp:wrapPolygon edited="0">
                <wp:start x="-709" y="0"/>
                <wp:lineTo x="-709" y="21107"/>
                <wp:lineTo x="21269" y="21107"/>
                <wp:lineTo x="21269" y="0"/>
                <wp:lineTo x="-709" y="0"/>
              </wp:wrapPolygon>
            </wp:wrapTight>
            <wp:docPr id="1"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8"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p>
    <w:p w:rsidR="00292A52" w:rsidRDefault="00292A52" w:rsidP="00292A52">
      <w:pPr>
        <w:spacing w:before="100" w:beforeAutospacing="1" w:after="100" w:afterAutospacing="1"/>
        <w:ind w:left="-567"/>
        <w:rPr>
          <w:rFonts w:ascii="Times New Roman" w:hAnsi="Times New Roman"/>
          <w:bCs/>
          <w:noProof w:val="0"/>
        </w:rPr>
      </w:pPr>
      <w:r>
        <w:rPr>
          <w:rFonts w:ascii="Times New Roman" w:hAnsi="Times New Roman"/>
          <w:bCs/>
          <w:noProof w:val="0"/>
        </w:rPr>
        <w:t xml:space="preserve">Welcome to the parish Joseph Jacob </w:t>
      </w:r>
      <w:r w:rsidR="006F3CED">
        <w:rPr>
          <w:rFonts w:ascii="Times New Roman" w:hAnsi="Times New Roman"/>
          <w:bCs/>
          <w:noProof w:val="0"/>
        </w:rPr>
        <w:t>s</w:t>
      </w:r>
      <w:r>
        <w:rPr>
          <w:rFonts w:ascii="Times New Roman" w:hAnsi="Times New Roman"/>
          <w:bCs/>
          <w:noProof w:val="0"/>
        </w:rPr>
        <w:t xml:space="preserve">on of Lucy and Dave </w:t>
      </w:r>
      <w:proofErr w:type="spellStart"/>
      <w:r>
        <w:rPr>
          <w:rFonts w:ascii="Times New Roman" w:hAnsi="Times New Roman"/>
          <w:bCs/>
          <w:noProof w:val="0"/>
        </w:rPr>
        <w:t>Fahy</w:t>
      </w:r>
      <w:proofErr w:type="spellEnd"/>
      <w:r>
        <w:rPr>
          <w:rFonts w:ascii="Times New Roman" w:hAnsi="Times New Roman"/>
          <w:bCs/>
          <w:noProof w:val="0"/>
        </w:rPr>
        <w:t xml:space="preserve">, and Cruz Anthony </w:t>
      </w:r>
      <w:proofErr w:type="spellStart"/>
      <w:r>
        <w:rPr>
          <w:rFonts w:ascii="Times New Roman" w:hAnsi="Times New Roman"/>
          <w:bCs/>
          <w:noProof w:val="0"/>
        </w:rPr>
        <w:t>Sette</w:t>
      </w:r>
      <w:proofErr w:type="spellEnd"/>
      <w:r>
        <w:rPr>
          <w:rFonts w:ascii="Times New Roman" w:hAnsi="Times New Roman"/>
          <w:bCs/>
          <w:noProof w:val="0"/>
        </w:rPr>
        <w:t xml:space="preserve">, son of Anna Barry and Luca </w:t>
      </w:r>
      <w:proofErr w:type="spellStart"/>
      <w:r>
        <w:rPr>
          <w:rFonts w:ascii="Times New Roman" w:hAnsi="Times New Roman"/>
          <w:bCs/>
          <w:noProof w:val="0"/>
        </w:rPr>
        <w:t>Sette</w:t>
      </w:r>
      <w:proofErr w:type="spellEnd"/>
      <w:r>
        <w:rPr>
          <w:rFonts w:ascii="Times New Roman" w:hAnsi="Times New Roman"/>
          <w:bCs/>
          <w:noProof w:val="0"/>
        </w:rPr>
        <w:t xml:space="preserve"> who were baptised this week.</w:t>
      </w:r>
    </w:p>
    <w:p w:rsidR="00292A52" w:rsidRDefault="00292A52" w:rsidP="00292A52">
      <w:pPr>
        <w:spacing w:before="100" w:beforeAutospacing="1" w:after="100" w:afterAutospacing="1"/>
        <w:ind w:left="-567"/>
        <w:rPr>
          <w:rFonts w:ascii="Times New Roman" w:hAnsi="Times New Roman"/>
          <w:bCs/>
          <w:noProof w:val="0"/>
        </w:rPr>
      </w:pPr>
    </w:p>
    <w:p w:rsidR="00292A52" w:rsidRDefault="006F3CED" w:rsidP="00292A52">
      <w:pPr>
        <w:ind w:left="-567"/>
        <w:contextualSpacing w:val="0"/>
        <w:rPr>
          <w:rFonts w:ascii="Times New Roman" w:hAnsi="Times New Roman"/>
        </w:rPr>
      </w:pPr>
      <w:r>
        <w:rPr>
          <w:rFonts w:ascii="Times New Roman" w:hAnsi="Times New Roman"/>
        </w:rPr>
        <w:drawing>
          <wp:anchor distT="0" distB="0" distL="114300" distR="114300" simplePos="0" relativeHeight="251667456" behindDoc="1" locked="0" layoutInCell="1" allowOverlap="1">
            <wp:simplePos x="0" y="0"/>
            <wp:positionH relativeFrom="column">
              <wp:posOffset>-337668</wp:posOffset>
            </wp:positionH>
            <wp:positionV relativeFrom="paragraph">
              <wp:posOffset>-3531</wp:posOffset>
            </wp:positionV>
            <wp:extent cx="573482" cy="548640"/>
            <wp:effectExtent l="19050" t="0" r="0" b="0"/>
            <wp:wrapTight wrapText="bothSides">
              <wp:wrapPolygon edited="0">
                <wp:start x="-718" y="0"/>
                <wp:lineTo x="-718" y="21000"/>
                <wp:lineTo x="21525" y="21000"/>
                <wp:lineTo x="21525" y="0"/>
                <wp:lineTo x="-718" y="0"/>
              </wp:wrapPolygon>
            </wp:wrapTight>
            <wp:docPr id="2"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9" cstate="print"/>
                    <a:srcRect/>
                    <a:stretch>
                      <a:fillRect/>
                    </a:stretch>
                  </pic:blipFill>
                  <pic:spPr bwMode="auto">
                    <a:xfrm>
                      <a:off x="0" y="0"/>
                      <a:ext cx="573482" cy="548640"/>
                    </a:xfrm>
                    <a:prstGeom prst="rect">
                      <a:avLst/>
                    </a:prstGeom>
                    <a:noFill/>
                    <a:ln w="9525">
                      <a:noFill/>
                      <a:miter lim="800000"/>
                      <a:headEnd/>
                      <a:tailEnd/>
                    </a:ln>
                  </pic:spPr>
                </pic:pic>
              </a:graphicData>
            </a:graphic>
          </wp:anchor>
        </w:drawing>
      </w:r>
      <w:r w:rsidR="00EF0E58" w:rsidRPr="006F3CED">
        <w:rPr>
          <w:rFonts w:ascii="Times New Roman" w:hAnsi="Times New Roman"/>
        </w:rPr>
        <w:t xml:space="preserve">Congratulations to Aine Guilfoyle and </w:t>
      </w:r>
      <w:r w:rsidRPr="006F3CED">
        <w:rPr>
          <w:rFonts w:ascii="Times New Roman" w:hAnsi="Times New Roman"/>
        </w:rPr>
        <w:t xml:space="preserve">Dermot Leahy who married this week. </w:t>
      </w:r>
    </w:p>
    <w:p w:rsidR="006F3CED" w:rsidRPr="006F3CED" w:rsidRDefault="006F3CED" w:rsidP="00292A52">
      <w:pPr>
        <w:ind w:left="-567"/>
        <w:contextualSpacing w:val="0"/>
        <w:rPr>
          <w:rFonts w:ascii="Times New Roman" w:hAnsi="Times New Roman"/>
        </w:rPr>
      </w:pPr>
    </w:p>
    <w:p w:rsidR="006F3CED" w:rsidRDefault="006F3CED" w:rsidP="00292A52">
      <w:pPr>
        <w:spacing w:before="100" w:beforeAutospacing="1" w:after="100" w:afterAutospacing="1"/>
        <w:ind w:left="-567"/>
        <w:rPr>
          <w:sz w:val="22"/>
          <w:szCs w:val="28"/>
        </w:rPr>
      </w:pPr>
      <w:r>
        <w:rPr>
          <w:sz w:val="22"/>
          <w:szCs w:val="28"/>
        </w:rPr>
        <w:drawing>
          <wp:anchor distT="0" distB="0" distL="114300" distR="114300" simplePos="0" relativeHeight="251668480" behindDoc="1" locked="0" layoutInCell="1" allowOverlap="1">
            <wp:simplePos x="0" y="0"/>
            <wp:positionH relativeFrom="column">
              <wp:posOffset>4990465</wp:posOffset>
            </wp:positionH>
            <wp:positionV relativeFrom="paragraph">
              <wp:posOffset>96520</wp:posOffset>
            </wp:positionV>
            <wp:extent cx="982980" cy="1309370"/>
            <wp:effectExtent l="19050" t="0" r="7620" b="0"/>
            <wp:wrapTight wrapText="bothSides">
              <wp:wrapPolygon edited="0">
                <wp:start x="-419" y="0"/>
                <wp:lineTo x="-419" y="21370"/>
                <wp:lineTo x="21767" y="21370"/>
                <wp:lineTo x="21767" y="0"/>
                <wp:lineTo x="-419" y="0"/>
              </wp:wrapPolygon>
            </wp:wrapTight>
            <wp:docPr id="3" name="irc_ilrp_mut" descr="https://encrypted-tbn2.gstatic.com/images?q=tbn:ANd9GcRvF6dAIrmLzmqY-neStiCLM6DoCQ5hjdqYzWdHRr7jlfsR9IFaVDSBw7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RvF6dAIrmLzmqY-neStiCLM6DoCQ5hjdqYzWdHRr7jlfsR9IFaVDSBw7Y"/>
                    <pic:cNvPicPr>
                      <a:picLocks noChangeAspect="1" noChangeArrowheads="1"/>
                    </pic:cNvPicPr>
                  </pic:nvPicPr>
                  <pic:blipFill>
                    <a:blip r:embed="rId10" cstate="print"/>
                    <a:srcRect/>
                    <a:stretch>
                      <a:fillRect/>
                    </a:stretch>
                  </pic:blipFill>
                  <pic:spPr bwMode="auto">
                    <a:xfrm>
                      <a:off x="0" y="0"/>
                      <a:ext cx="982980" cy="1309370"/>
                    </a:xfrm>
                    <a:prstGeom prst="rect">
                      <a:avLst/>
                    </a:prstGeom>
                    <a:noFill/>
                    <a:ln w="9525">
                      <a:noFill/>
                      <a:miter lim="800000"/>
                      <a:headEnd/>
                      <a:tailEnd/>
                    </a:ln>
                  </pic:spPr>
                </pic:pic>
              </a:graphicData>
            </a:graphic>
          </wp:anchor>
        </w:drawing>
      </w:r>
      <w:r>
        <w:rPr>
          <w:sz w:val="22"/>
          <w:szCs w:val="28"/>
        </w:rPr>
        <w:t>Meath Diocesean Pilgrimage to Lourdes Sept 2016. The Local group would like to thank all who supported our cake sale on S</w:t>
      </w:r>
      <w:r w:rsidR="008A18C0">
        <w:rPr>
          <w:sz w:val="22"/>
          <w:szCs w:val="28"/>
        </w:rPr>
        <w:t>aturday last which raised €1,100.  W</w:t>
      </w:r>
      <w:r>
        <w:rPr>
          <w:sz w:val="22"/>
          <w:szCs w:val="28"/>
        </w:rPr>
        <w:t>e wish anyone who wants to be considered to travel to Lourdes as a hospital pilgrim to contact Pat Lynagh 087 6628468 as soon as possible. July 1</w:t>
      </w:r>
      <w:r w:rsidRPr="006F3CED">
        <w:rPr>
          <w:sz w:val="22"/>
          <w:szCs w:val="28"/>
          <w:vertAlign w:val="superscript"/>
        </w:rPr>
        <w:t>st</w:t>
      </w:r>
      <w:r>
        <w:rPr>
          <w:sz w:val="22"/>
          <w:szCs w:val="28"/>
        </w:rPr>
        <w:t xml:space="preserve"> is the last day for applications.</w:t>
      </w:r>
    </w:p>
    <w:p w:rsidR="006F3CED" w:rsidRDefault="006F3CED" w:rsidP="006F3CED">
      <w:pPr>
        <w:spacing w:before="100" w:beforeAutospacing="1" w:after="100" w:afterAutospacing="1"/>
        <w:ind w:left="-567"/>
        <w:rPr>
          <w:sz w:val="22"/>
          <w:szCs w:val="28"/>
        </w:rPr>
      </w:pPr>
    </w:p>
    <w:p w:rsidR="006F3CED" w:rsidRDefault="006F3CED" w:rsidP="006F3CED">
      <w:pPr>
        <w:spacing w:before="100" w:beforeAutospacing="1" w:after="100" w:afterAutospacing="1"/>
        <w:ind w:left="-567"/>
        <w:rPr>
          <w:sz w:val="28"/>
          <w:szCs w:val="28"/>
        </w:rPr>
      </w:pPr>
      <w:r w:rsidRPr="000049FF">
        <w:rPr>
          <w:sz w:val="22"/>
          <w:szCs w:val="28"/>
        </w:rPr>
        <w:t xml:space="preserve">Pope Francis has chosen Ireland to host the 9th World Meeting of Families during </w:t>
      </w:r>
      <w:r w:rsidRPr="000049FF">
        <w:rPr>
          <w:rStyle w:val="aqj"/>
          <w:sz w:val="20"/>
        </w:rPr>
        <w:t>22 - 26 August 2018</w:t>
      </w:r>
      <w:r w:rsidRPr="000049FF">
        <w:rPr>
          <w:sz w:val="22"/>
          <w:szCs w:val="28"/>
        </w:rPr>
        <w:t xml:space="preserve"> in Dublin.  It was announced during the week that Pope Francis has chosen '</w:t>
      </w:r>
      <w:r w:rsidRPr="000049FF">
        <w:rPr>
          <w:bCs/>
          <w:sz w:val="22"/>
          <w:szCs w:val="28"/>
        </w:rPr>
        <w:t>The Gospel of the Family: Joy for the World' </w:t>
      </w:r>
      <w:r w:rsidRPr="000049FF">
        <w:rPr>
          <w:sz w:val="22"/>
          <w:szCs w:val="28"/>
        </w:rPr>
        <w:t xml:space="preserve">as the theme for the Meeting.  Please see the diocesan website for more </w:t>
      </w:r>
      <w:r w:rsidRPr="000049FF">
        <w:rPr>
          <w:szCs w:val="28"/>
        </w:rPr>
        <w:t>details</w:t>
      </w:r>
      <w:r>
        <w:rPr>
          <w:sz w:val="28"/>
          <w:szCs w:val="28"/>
        </w:rPr>
        <w:t>.</w:t>
      </w:r>
    </w:p>
    <w:p w:rsidR="006F3CED" w:rsidRDefault="006F3CED" w:rsidP="00292A52">
      <w:pPr>
        <w:spacing w:before="100" w:beforeAutospacing="1" w:after="100" w:afterAutospacing="1"/>
        <w:ind w:left="-567"/>
        <w:rPr>
          <w:sz w:val="22"/>
          <w:szCs w:val="28"/>
        </w:rPr>
      </w:pPr>
    </w:p>
    <w:p w:rsidR="00292A52" w:rsidRDefault="006F3CED" w:rsidP="00292A52">
      <w:pPr>
        <w:spacing w:before="100" w:beforeAutospacing="1" w:after="100" w:afterAutospacing="1"/>
        <w:ind w:left="-567"/>
      </w:pPr>
      <w:r>
        <w:rPr>
          <w:sz w:val="22"/>
        </w:rPr>
        <w:drawing>
          <wp:anchor distT="0" distB="0" distL="114300" distR="114300" simplePos="0" relativeHeight="251659264" behindDoc="1" locked="0" layoutInCell="1" allowOverlap="1">
            <wp:simplePos x="0" y="0"/>
            <wp:positionH relativeFrom="column">
              <wp:posOffset>-184150</wp:posOffset>
            </wp:positionH>
            <wp:positionV relativeFrom="paragraph">
              <wp:posOffset>-289560</wp:posOffset>
            </wp:positionV>
            <wp:extent cx="546735" cy="869950"/>
            <wp:effectExtent l="19050" t="0" r="5715" b="0"/>
            <wp:wrapTight wrapText="bothSides">
              <wp:wrapPolygon edited="0">
                <wp:start x="-753" y="0"/>
                <wp:lineTo x="-753" y="21285"/>
                <wp:lineTo x="21826" y="21285"/>
                <wp:lineTo x="21826" y="0"/>
                <wp:lineTo x="-753"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46735" cy="869950"/>
                    </a:xfrm>
                    <a:prstGeom prst="rect">
                      <a:avLst/>
                    </a:prstGeom>
                    <a:noFill/>
                    <a:ln w="9525">
                      <a:noFill/>
                      <a:miter lim="800000"/>
                      <a:headEnd/>
                      <a:tailEnd/>
                    </a:ln>
                  </pic:spPr>
                </pic:pic>
              </a:graphicData>
            </a:graphic>
          </wp:anchor>
        </w:drawing>
      </w:r>
      <w:r w:rsidR="00292A52" w:rsidRPr="007C2610">
        <w:rPr>
          <w:sz w:val="22"/>
        </w:rPr>
        <w:t xml:space="preserve">Youth Liturgy Group meet in The Parish Centre every Friday from </w:t>
      </w:r>
      <w:r w:rsidR="00292A52">
        <w:rPr>
          <w:sz w:val="22"/>
        </w:rPr>
        <w:t xml:space="preserve">6.30 – 8 </w:t>
      </w:r>
      <w:r w:rsidR="00292A52" w:rsidRPr="007C2610">
        <w:rPr>
          <w:sz w:val="22"/>
        </w:rPr>
        <w:t>p.m.. They organise Saturday Evening Mass for 20 -30  and they spend the rest of the time having fun and sport. All teenagers are welcome to come along</w:t>
      </w:r>
      <w:r w:rsidR="00292A52" w:rsidRPr="007C2610">
        <w:t>.</w:t>
      </w:r>
    </w:p>
    <w:p w:rsidR="009D5441" w:rsidRDefault="009D5441" w:rsidP="009D5441">
      <w:pPr>
        <w:ind w:left="-567"/>
      </w:pPr>
      <w:r>
        <w:lastRenderedPageBreak/>
        <w:t>Parish Centre Committee meeting. Monday 13</w:t>
      </w:r>
      <w:r w:rsidRPr="00D97663">
        <w:rPr>
          <w:vertAlign w:val="superscript"/>
        </w:rPr>
        <w:t>th</w:t>
      </w:r>
      <w:r>
        <w:t xml:space="preserve"> @7.30 p.m. </w:t>
      </w:r>
    </w:p>
    <w:p w:rsidR="009D5441" w:rsidRDefault="009D5441" w:rsidP="009D5441">
      <w:pPr>
        <w:ind w:left="-567"/>
      </w:pPr>
      <w:r>
        <w:t>Parish Pastoral Council Monday 20</w:t>
      </w:r>
      <w:r w:rsidRPr="00D97663">
        <w:rPr>
          <w:vertAlign w:val="superscript"/>
        </w:rPr>
        <w:t>th</w:t>
      </w:r>
      <w:r>
        <w:t xml:space="preserve"> June  8 p.m.</w:t>
      </w:r>
    </w:p>
    <w:p w:rsidR="006F3CED" w:rsidRDefault="006F3CED" w:rsidP="00292A52">
      <w:pPr>
        <w:ind w:left="-567"/>
      </w:pPr>
      <w:r>
        <w:drawing>
          <wp:anchor distT="0" distB="0" distL="114300" distR="114300" simplePos="0" relativeHeight="251663360" behindDoc="1" locked="0" layoutInCell="1" allowOverlap="1">
            <wp:simplePos x="0" y="0"/>
            <wp:positionH relativeFrom="column">
              <wp:posOffset>4855845</wp:posOffset>
            </wp:positionH>
            <wp:positionV relativeFrom="paragraph">
              <wp:posOffset>65405</wp:posOffset>
            </wp:positionV>
            <wp:extent cx="1107440" cy="1023620"/>
            <wp:effectExtent l="19050" t="0" r="0" b="0"/>
            <wp:wrapTight wrapText="bothSides">
              <wp:wrapPolygon edited="0">
                <wp:start x="-372" y="0"/>
                <wp:lineTo x="-372" y="21305"/>
                <wp:lineTo x="21550" y="21305"/>
                <wp:lineTo x="21550" y="0"/>
                <wp:lineTo x="-372" y="0"/>
              </wp:wrapPolygon>
            </wp:wrapTight>
            <wp:docPr id="9" name="Picture 1" descr="tshirts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hirts vector"/>
                    <pic:cNvPicPr>
                      <a:picLocks noChangeAspect="1" noChangeArrowheads="1"/>
                    </pic:cNvPicPr>
                  </pic:nvPicPr>
                  <pic:blipFill>
                    <a:blip r:embed="rId12" cstate="print"/>
                    <a:srcRect/>
                    <a:stretch>
                      <a:fillRect/>
                    </a:stretch>
                  </pic:blipFill>
                  <pic:spPr bwMode="auto">
                    <a:xfrm>
                      <a:off x="0" y="0"/>
                      <a:ext cx="1107440" cy="1023620"/>
                    </a:xfrm>
                    <a:prstGeom prst="rect">
                      <a:avLst/>
                    </a:prstGeom>
                    <a:noFill/>
                    <a:ln w="9525">
                      <a:noFill/>
                      <a:miter lim="800000"/>
                      <a:headEnd/>
                      <a:tailEnd/>
                    </a:ln>
                  </pic:spPr>
                </pic:pic>
              </a:graphicData>
            </a:graphic>
          </wp:anchor>
        </w:drawing>
      </w:r>
    </w:p>
    <w:p w:rsidR="00292A52" w:rsidRDefault="00292A52" w:rsidP="00292A52">
      <w:pPr>
        <w:ind w:left="-567"/>
      </w:pPr>
      <w:r>
        <w:t>The sign of Peace at Mass. For many people who have arthritis in their hands or who are susceptible to catching colds or flu they are finding the shaking of hands difficult at the sign of peace. If you find shaking hands difficult  please just raise your hand and say, “Peace be with you”. The response is, “ And with your spirit”.</w:t>
      </w:r>
    </w:p>
    <w:p w:rsidR="00292A52" w:rsidRPr="000049FF" w:rsidRDefault="00292A52" w:rsidP="00292A52">
      <w:pPr>
        <w:spacing w:before="100" w:beforeAutospacing="1" w:after="100" w:afterAutospacing="1"/>
        <w:ind w:left="-567"/>
        <w:rPr>
          <w:rFonts w:ascii="Cambria" w:hAnsi="Cambria"/>
          <w:sz w:val="22"/>
        </w:rPr>
      </w:pPr>
      <w:r w:rsidRPr="000049FF">
        <w:rPr>
          <w:rFonts w:ascii="Cambria" w:hAnsi="Cambria"/>
          <w:bCs/>
          <w:sz w:val="22"/>
        </w:rPr>
        <w:t xml:space="preserve">Meath Diocesan Pilgrimage to Knock: Sunday 14th August. </w:t>
      </w:r>
      <w:r w:rsidRPr="000049FF">
        <w:rPr>
          <w:rFonts w:ascii="Cambria" w:hAnsi="Cambria"/>
          <w:sz w:val="22"/>
        </w:rPr>
        <w:t xml:space="preserve">Bishop Smith will celebrate Mass at </w:t>
      </w:r>
      <w:r w:rsidRPr="000049FF">
        <w:rPr>
          <w:rStyle w:val="aqj"/>
          <w:rFonts w:ascii="Cambria" w:hAnsi="Cambria"/>
          <w:sz w:val="22"/>
        </w:rPr>
        <w:t>3 pm</w:t>
      </w:r>
      <w:r w:rsidRPr="000049FF">
        <w:rPr>
          <w:rFonts w:ascii="Cambria" w:hAnsi="Cambria"/>
          <w:sz w:val="22"/>
        </w:rPr>
        <w:t xml:space="preserve"> in the Basilica and will be joined by the Diocesan Choir. </w:t>
      </w:r>
    </w:p>
    <w:p w:rsidR="00292A52" w:rsidRDefault="00292A52" w:rsidP="00292A52">
      <w:pPr>
        <w:ind w:left="-567"/>
        <w:rPr>
          <w:color w:val="000000"/>
          <w:sz w:val="22"/>
        </w:rPr>
      </w:pPr>
    </w:p>
    <w:p w:rsidR="00292A52" w:rsidRPr="000049FF" w:rsidRDefault="00292A52" w:rsidP="00292A52">
      <w:pPr>
        <w:ind w:left="-567"/>
        <w:rPr>
          <w:bCs/>
          <w:sz w:val="22"/>
        </w:rPr>
      </w:pPr>
    </w:p>
    <w:p w:rsidR="00292A52" w:rsidRPr="000049FF" w:rsidRDefault="00292A52" w:rsidP="00292A52">
      <w:pPr>
        <w:ind w:left="-567"/>
        <w:rPr>
          <w:bCs/>
          <w:sz w:val="22"/>
        </w:rPr>
      </w:pPr>
      <w:r w:rsidRPr="00D97663">
        <w:rPr>
          <w:bCs/>
          <w:sz w:val="20"/>
          <w:szCs w:val="20"/>
        </w:rPr>
        <w:t>Ceili Community “Pope Francis is challenging every Christian, here and now, to be actively engaged in evangelization. The Ceili Community will be running a 3week residential course on evangelization 21</w:t>
      </w:r>
      <w:r w:rsidRPr="00D97663">
        <w:rPr>
          <w:bCs/>
          <w:sz w:val="20"/>
          <w:szCs w:val="20"/>
          <w:vertAlign w:val="superscript"/>
        </w:rPr>
        <w:t>st</w:t>
      </w:r>
      <w:r w:rsidRPr="00D97663">
        <w:rPr>
          <w:bCs/>
          <w:sz w:val="20"/>
          <w:szCs w:val="20"/>
        </w:rPr>
        <w:t xml:space="preserve"> Aug- 9</w:t>
      </w:r>
      <w:r w:rsidRPr="00D97663">
        <w:rPr>
          <w:bCs/>
          <w:sz w:val="20"/>
          <w:szCs w:val="20"/>
          <w:vertAlign w:val="superscript"/>
        </w:rPr>
        <w:t>th</w:t>
      </w:r>
      <w:r w:rsidRPr="00D97663">
        <w:rPr>
          <w:bCs/>
          <w:sz w:val="20"/>
          <w:szCs w:val="20"/>
        </w:rPr>
        <w:t xml:space="preserve"> Sept. at Kilbeggan. It is designed to enthuse,equip and empower those with a heartfelt desire to share the Gospel. It is solidly grounded in the Eucharist, Adoration, Scripture, Prayer of the Church, Church Documents, Life in the Spirit, Lectio Divina and other forms of prayer. Gifted preachers and teachers will provide the input. If you are interested contact: Ceili Community, Horseleap, Moate, Co. Westmeath. 057 99335922  or 0860748289  admin@ceili community.net </w:t>
      </w:r>
      <w:hyperlink r:id="rId13" w:history="1">
        <w:r w:rsidRPr="00D97663">
          <w:rPr>
            <w:rStyle w:val="Hyperlink"/>
            <w:bCs/>
            <w:sz w:val="20"/>
            <w:szCs w:val="20"/>
          </w:rPr>
          <w:t>www.ceilicommunity.net</w:t>
        </w:r>
      </w:hyperlink>
      <w:r w:rsidRPr="000049FF">
        <w:rPr>
          <w:bCs/>
          <w:sz w:val="22"/>
        </w:rPr>
        <w:t>”</w:t>
      </w:r>
    </w:p>
    <w:p w:rsidR="00292A52" w:rsidRPr="00453FEF" w:rsidRDefault="00292A52" w:rsidP="00292A52">
      <w:pPr>
        <w:ind w:left="-567"/>
        <w:rPr>
          <w:sz w:val="22"/>
        </w:rPr>
      </w:pPr>
    </w:p>
    <w:p w:rsidR="00292A52" w:rsidRPr="000049FF" w:rsidRDefault="00292A52" w:rsidP="00292A52">
      <w:pPr>
        <w:spacing w:before="100" w:beforeAutospacing="1" w:after="100" w:afterAutospacing="1"/>
        <w:ind w:left="-567"/>
        <w:rPr>
          <w:sz w:val="22"/>
        </w:rPr>
      </w:pPr>
      <w:r w:rsidRPr="000049FF">
        <w:rPr>
          <w:rFonts w:ascii="Cambria" w:hAnsi="Cambria"/>
          <w:sz w:val="22"/>
        </w:rPr>
        <w:t> </w:t>
      </w:r>
      <w:r w:rsidRPr="000049FF">
        <w:rPr>
          <w:rFonts w:ascii="Cambria" w:hAnsi="Cambria"/>
          <w:bCs/>
          <w:sz w:val="22"/>
        </w:rPr>
        <w:t>Youth 2000 Summer Festival:   </w:t>
      </w:r>
      <w:r w:rsidRPr="000049FF">
        <w:rPr>
          <w:rStyle w:val="aqj"/>
          <w:rFonts w:ascii="Cambria" w:hAnsi="Cambria"/>
          <w:bCs/>
          <w:sz w:val="22"/>
        </w:rPr>
        <w:t>7th</w:t>
      </w:r>
      <w:r w:rsidRPr="000049FF">
        <w:rPr>
          <w:rFonts w:ascii="Cambria" w:hAnsi="Cambria"/>
          <w:bCs/>
          <w:sz w:val="22"/>
        </w:rPr>
        <w:t>-</w:t>
      </w:r>
      <w:r w:rsidRPr="000049FF">
        <w:rPr>
          <w:rStyle w:val="aqj"/>
          <w:rFonts w:ascii="Cambria" w:hAnsi="Cambria"/>
          <w:bCs/>
          <w:sz w:val="22"/>
        </w:rPr>
        <w:t>10th July 2016</w:t>
      </w:r>
      <w:r w:rsidRPr="000049FF">
        <w:rPr>
          <w:rFonts w:ascii="Cambria" w:hAnsi="Cambria"/>
          <w:b w:val="0"/>
          <w:bCs/>
          <w:sz w:val="22"/>
        </w:rPr>
        <w:t xml:space="preserve">  </w:t>
      </w:r>
      <w:r w:rsidRPr="000049FF">
        <w:rPr>
          <w:rFonts w:ascii="Cambria" w:hAnsi="Cambria"/>
          <w:sz w:val="22"/>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 at their Catholic faith is all about. Link to promo video - </w:t>
      </w:r>
      <w:hyperlink r:id="rId14" w:tgtFrame="_blank" w:history="1">
        <w:r w:rsidRPr="000049FF">
          <w:rPr>
            <w:rStyle w:val="Hyperlink"/>
            <w:rFonts w:ascii="Cambria" w:hAnsi="Cambria"/>
            <w:sz w:val="22"/>
          </w:rPr>
          <w:t>https://www.youtube.com/watch?v=vBpj-4fgXdA</w:t>
        </w:r>
      </w:hyperlink>
    </w:p>
    <w:p w:rsidR="00292A52" w:rsidRDefault="00292A52" w:rsidP="00292A52">
      <w:pPr>
        <w:ind w:left="-567"/>
        <w:rPr>
          <w:rFonts w:ascii="Times New Roman" w:hAnsi="Times New Roman"/>
          <w:noProof w:val="0"/>
          <w:sz w:val="28"/>
          <w:szCs w:val="25"/>
        </w:rPr>
      </w:pPr>
    </w:p>
    <w:p w:rsidR="00292A52" w:rsidRPr="00037A8E" w:rsidRDefault="00292A52" w:rsidP="00292A52">
      <w:pPr>
        <w:ind w:left="-567"/>
        <w:rPr>
          <w:rFonts w:ascii="Times New Roman" w:hAnsi="Times New Roman"/>
          <w:noProof w:val="0"/>
          <w:sz w:val="28"/>
          <w:szCs w:val="25"/>
        </w:rPr>
      </w:pPr>
      <w:r>
        <w:rPr>
          <w:rFonts w:ascii="Times New Roman" w:hAnsi="Times New Roman"/>
          <w:sz w:val="28"/>
          <w:szCs w:val="25"/>
        </w:rPr>
        <w:drawing>
          <wp:anchor distT="0" distB="0" distL="114300" distR="114300" simplePos="0" relativeHeight="251660288" behindDoc="1" locked="0" layoutInCell="1" allowOverlap="1">
            <wp:simplePos x="0" y="0"/>
            <wp:positionH relativeFrom="column">
              <wp:posOffset>-403860</wp:posOffset>
            </wp:positionH>
            <wp:positionV relativeFrom="paragraph">
              <wp:posOffset>6985</wp:posOffset>
            </wp:positionV>
            <wp:extent cx="1897380" cy="614045"/>
            <wp:effectExtent l="19050" t="0" r="7620" b="0"/>
            <wp:wrapTight wrapText="bothSides">
              <wp:wrapPolygon edited="0">
                <wp:start x="-217" y="0"/>
                <wp:lineTo x="-217" y="20774"/>
                <wp:lineTo x="21687" y="20774"/>
                <wp:lineTo x="21687"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5" cstate="print"/>
                    <a:srcRect/>
                    <a:stretch>
                      <a:fillRect/>
                    </a:stretch>
                  </pic:blipFill>
                  <pic:spPr bwMode="auto">
                    <a:xfrm>
                      <a:off x="0" y="0"/>
                      <a:ext cx="1897380" cy="614045"/>
                    </a:xfrm>
                    <a:prstGeom prst="rect">
                      <a:avLst/>
                    </a:prstGeom>
                    <a:noFill/>
                    <a:ln w="9525">
                      <a:noFill/>
                      <a:miter lim="800000"/>
                      <a:headEnd/>
                      <a:tailEnd/>
                    </a:ln>
                  </pic:spPr>
                </pic:pic>
              </a:graphicData>
            </a:graphic>
          </wp:anchor>
        </w:drawing>
      </w:r>
      <w:proofErr w:type="gramStart"/>
      <w:r w:rsidRPr="00037A8E">
        <w:rPr>
          <w:rFonts w:ascii="Times New Roman" w:hAnsi="Times New Roman"/>
          <w:noProof w:val="0"/>
          <w:sz w:val="28"/>
          <w:szCs w:val="25"/>
        </w:rPr>
        <w:t>From the Encyclical the Joy of Love.</w:t>
      </w:r>
      <w:proofErr w:type="gramEnd"/>
      <w:r w:rsidRPr="00037A8E">
        <w:rPr>
          <w:rFonts w:ascii="Times New Roman" w:hAnsi="Times New Roman"/>
          <w:noProof w:val="0"/>
          <w:sz w:val="28"/>
          <w:szCs w:val="25"/>
        </w:rPr>
        <w:t xml:space="preserve"> Pope Francis</w:t>
      </w:r>
    </w:p>
    <w:p w:rsidR="009D5441" w:rsidRDefault="009D5441" w:rsidP="006F3CED">
      <w:pPr>
        <w:contextualSpacing w:val="0"/>
        <w:rPr>
          <w:rFonts w:ascii="Times New Roman" w:hAnsi="Times New Roman"/>
          <w:b w:val="0"/>
          <w:noProof w:val="0"/>
          <w:sz w:val="25"/>
          <w:szCs w:val="25"/>
        </w:rPr>
      </w:pPr>
    </w:p>
    <w:p w:rsidR="006F3CED" w:rsidRPr="006F3CED" w:rsidRDefault="006F3CED" w:rsidP="006F3CED">
      <w:pPr>
        <w:contextualSpacing w:val="0"/>
        <w:rPr>
          <w:rFonts w:ascii="Times New Roman" w:hAnsi="Times New Roman"/>
          <w:noProof w:val="0"/>
          <w:sz w:val="25"/>
          <w:szCs w:val="25"/>
        </w:rPr>
      </w:pPr>
      <w:r w:rsidRPr="006F3CED">
        <w:rPr>
          <w:rFonts w:ascii="Times New Roman" w:hAnsi="Times New Roman"/>
          <w:noProof w:val="0"/>
          <w:sz w:val="25"/>
          <w:szCs w:val="25"/>
        </w:rPr>
        <w:t>Prayer to the Holy Family</w:t>
      </w:r>
    </w:p>
    <w:p w:rsidR="009D5441" w:rsidRDefault="009D5441" w:rsidP="006F3CED">
      <w:pPr>
        <w:contextualSpacing w:val="0"/>
        <w:rPr>
          <w:rFonts w:ascii="Times New Roman" w:hAnsi="Times New Roman"/>
          <w:b w:val="0"/>
          <w:noProof w:val="0"/>
          <w:sz w:val="25"/>
          <w:szCs w:val="25"/>
        </w:rPr>
      </w:pPr>
    </w:p>
    <w:p w:rsidR="006F3CED" w:rsidRPr="00466C86" w:rsidRDefault="00466C86" w:rsidP="006F3CED">
      <w:pPr>
        <w:contextualSpacing w:val="0"/>
        <w:rPr>
          <w:rFonts w:ascii="Times New Roman" w:hAnsi="Times New Roman"/>
          <w:noProof w:val="0"/>
          <w:sz w:val="25"/>
          <w:szCs w:val="25"/>
        </w:rPr>
      </w:pPr>
      <w:r w:rsidRPr="00466C86">
        <w:rPr>
          <w:rFonts w:ascii="Times New Roman" w:hAnsi="Times New Roman"/>
          <w:sz w:val="25"/>
          <w:szCs w:val="25"/>
        </w:rPr>
        <w:drawing>
          <wp:anchor distT="0" distB="0" distL="114300" distR="114300" simplePos="0" relativeHeight="251670528" behindDoc="1" locked="0" layoutInCell="1" allowOverlap="1">
            <wp:simplePos x="0" y="0"/>
            <wp:positionH relativeFrom="column">
              <wp:posOffset>4368800</wp:posOffset>
            </wp:positionH>
            <wp:positionV relativeFrom="paragraph">
              <wp:posOffset>169545</wp:posOffset>
            </wp:positionV>
            <wp:extent cx="2065655" cy="2691765"/>
            <wp:effectExtent l="19050" t="0" r="0" b="0"/>
            <wp:wrapTight wrapText="bothSides">
              <wp:wrapPolygon edited="0">
                <wp:start x="-199" y="0"/>
                <wp:lineTo x="-199" y="21401"/>
                <wp:lineTo x="21514" y="21401"/>
                <wp:lineTo x="21514" y="0"/>
                <wp:lineTo x="-199" y="0"/>
              </wp:wrapPolygon>
            </wp:wrapTight>
            <wp:docPr id="13"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6" cstate="print"/>
                    <a:srcRect/>
                    <a:stretch>
                      <a:fillRect/>
                    </a:stretch>
                  </pic:blipFill>
                  <pic:spPr bwMode="auto">
                    <a:xfrm>
                      <a:off x="0" y="0"/>
                      <a:ext cx="2065655" cy="2691765"/>
                    </a:xfrm>
                    <a:prstGeom prst="rect">
                      <a:avLst/>
                    </a:prstGeom>
                    <a:noFill/>
                    <a:ln w="9525">
                      <a:noFill/>
                      <a:miter lim="800000"/>
                      <a:headEnd/>
                      <a:tailEnd/>
                    </a:ln>
                  </pic:spPr>
                </pic:pic>
              </a:graphicData>
            </a:graphic>
          </wp:anchor>
        </w:drawing>
      </w:r>
      <w:r w:rsidR="006F3CED" w:rsidRPr="00466C86">
        <w:rPr>
          <w:rFonts w:ascii="Times New Roman" w:hAnsi="Times New Roman"/>
          <w:noProof w:val="0"/>
          <w:sz w:val="25"/>
          <w:szCs w:val="25"/>
        </w:rPr>
        <w:t>Jesus, Mary and Joseph,</w:t>
      </w:r>
      <w:r w:rsidR="00AB1055" w:rsidRPr="00466C86">
        <w:t xml:space="preserve"> </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in</w:t>
      </w:r>
      <w:proofErr w:type="gramEnd"/>
      <w:r w:rsidRPr="006F3CED">
        <w:rPr>
          <w:rFonts w:ascii="Times New Roman" w:hAnsi="Times New Roman"/>
          <w:b w:val="0"/>
          <w:noProof w:val="0"/>
          <w:sz w:val="25"/>
          <w:szCs w:val="25"/>
        </w:rPr>
        <w:t xml:space="preserve"> you we contemplate</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the</w:t>
      </w:r>
      <w:proofErr w:type="gramEnd"/>
      <w:r w:rsidRPr="006F3CED">
        <w:rPr>
          <w:rFonts w:ascii="Times New Roman" w:hAnsi="Times New Roman"/>
          <w:b w:val="0"/>
          <w:noProof w:val="0"/>
          <w:sz w:val="25"/>
          <w:szCs w:val="25"/>
        </w:rPr>
        <w:t xml:space="preserve"> splendour of true love;</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to</w:t>
      </w:r>
      <w:proofErr w:type="gramEnd"/>
      <w:r w:rsidRPr="006F3CED">
        <w:rPr>
          <w:rFonts w:ascii="Times New Roman" w:hAnsi="Times New Roman"/>
          <w:b w:val="0"/>
          <w:noProof w:val="0"/>
          <w:sz w:val="25"/>
          <w:szCs w:val="25"/>
        </w:rPr>
        <w:t xml:space="preserve"> you we turn with trust.</w:t>
      </w:r>
    </w:p>
    <w:p w:rsidR="006F3CED" w:rsidRPr="00466C86" w:rsidRDefault="006F3CED" w:rsidP="006F3CED">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grant</w:t>
      </w:r>
      <w:proofErr w:type="gramEnd"/>
      <w:r w:rsidRPr="006F3CED">
        <w:rPr>
          <w:rFonts w:ascii="Times New Roman" w:hAnsi="Times New Roman"/>
          <w:b w:val="0"/>
          <w:noProof w:val="0"/>
          <w:sz w:val="25"/>
          <w:szCs w:val="25"/>
        </w:rPr>
        <w:t xml:space="preserve"> that our families too</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may</w:t>
      </w:r>
      <w:proofErr w:type="gramEnd"/>
      <w:r w:rsidRPr="006F3CED">
        <w:rPr>
          <w:rFonts w:ascii="Times New Roman" w:hAnsi="Times New Roman"/>
          <w:b w:val="0"/>
          <w:noProof w:val="0"/>
          <w:sz w:val="25"/>
          <w:szCs w:val="25"/>
        </w:rPr>
        <w:t xml:space="preserve"> be places of communion and prayer,</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authentic</w:t>
      </w:r>
      <w:proofErr w:type="gramEnd"/>
      <w:r w:rsidRPr="006F3CED">
        <w:rPr>
          <w:rFonts w:ascii="Times New Roman" w:hAnsi="Times New Roman"/>
          <w:b w:val="0"/>
          <w:noProof w:val="0"/>
          <w:sz w:val="25"/>
          <w:szCs w:val="25"/>
        </w:rPr>
        <w:t xml:space="preserve"> schools of the Gospel</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and</w:t>
      </w:r>
      <w:proofErr w:type="gramEnd"/>
      <w:r w:rsidRPr="006F3CED">
        <w:rPr>
          <w:rFonts w:ascii="Times New Roman" w:hAnsi="Times New Roman"/>
          <w:b w:val="0"/>
          <w:noProof w:val="0"/>
          <w:sz w:val="25"/>
          <w:szCs w:val="25"/>
        </w:rPr>
        <w:t xml:space="preserve"> small domestic churches.</w:t>
      </w:r>
    </w:p>
    <w:p w:rsidR="006F3CED" w:rsidRPr="00466C86" w:rsidRDefault="006F3CED" w:rsidP="006F3CED">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6F3CED" w:rsidRPr="006F3CED" w:rsidRDefault="006F3CED" w:rsidP="006F3CED">
      <w:pPr>
        <w:contextualSpacing w:val="0"/>
        <w:rPr>
          <w:rFonts w:ascii="Times New Roman" w:hAnsi="Times New Roman"/>
          <w:b w:val="0"/>
          <w:noProof w:val="0"/>
          <w:sz w:val="25"/>
          <w:szCs w:val="25"/>
        </w:rPr>
      </w:pPr>
      <w:proofErr w:type="spellStart"/>
      <w:proofErr w:type="gramStart"/>
      <w:r w:rsidRPr="006F3CED">
        <w:rPr>
          <w:rFonts w:ascii="Times New Roman" w:hAnsi="Times New Roman"/>
          <w:b w:val="0"/>
          <w:noProof w:val="0"/>
          <w:sz w:val="25"/>
          <w:szCs w:val="25"/>
        </w:rPr>
        <w:t>may</w:t>
      </w:r>
      <w:proofErr w:type="spellEnd"/>
      <w:proofErr w:type="gramEnd"/>
      <w:r w:rsidRPr="006F3CED">
        <w:rPr>
          <w:rFonts w:ascii="Times New Roman" w:hAnsi="Times New Roman"/>
          <w:b w:val="0"/>
          <w:noProof w:val="0"/>
          <w:sz w:val="25"/>
          <w:szCs w:val="25"/>
        </w:rPr>
        <w:t xml:space="preserve"> families never again experience </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violence</w:t>
      </w:r>
      <w:proofErr w:type="gramEnd"/>
      <w:r w:rsidRPr="006F3CED">
        <w:rPr>
          <w:rFonts w:ascii="Times New Roman" w:hAnsi="Times New Roman"/>
          <w:b w:val="0"/>
          <w:noProof w:val="0"/>
          <w:sz w:val="25"/>
          <w:szCs w:val="25"/>
        </w:rPr>
        <w:t>, rejection and division;</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may</w:t>
      </w:r>
      <w:proofErr w:type="gramEnd"/>
      <w:r w:rsidRPr="006F3CED">
        <w:rPr>
          <w:rFonts w:ascii="Times New Roman" w:hAnsi="Times New Roman"/>
          <w:b w:val="0"/>
          <w:noProof w:val="0"/>
          <w:sz w:val="25"/>
          <w:szCs w:val="25"/>
        </w:rPr>
        <w:t xml:space="preserve"> all who have been hurt or scandalized</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find</w:t>
      </w:r>
      <w:proofErr w:type="gramEnd"/>
      <w:r w:rsidRPr="006F3CED">
        <w:rPr>
          <w:rFonts w:ascii="Times New Roman" w:hAnsi="Times New Roman"/>
          <w:b w:val="0"/>
          <w:noProof w:val="0"/>
          <w:sz w:val="25"/>
          <w:szCs w:val="25"/>
        </w:rPr>
        <w:t xml:space="preserve"> ready comfort and healing.</w:t>
      </w:r>
    </w:p>
    <w:p w:rsidR="006F3CED" w:rsidRPr="00466C86" w:rsidRDefault="006F3CED" w:rsidP="006F3CED">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make</w:t>
      </w:r>
      <w:proofErr w:type="gramEnd"/>
      <w:r w:rsidRPr="006F3CED">
        <w:rPr>
          <w:rFonts w:ascii="Times New Roman" w:hAnsi="Times New Roman"/>
          <w:b w:val="0"/>
          <w:noProof w:val="0"/>
          <w:sz w:val="25"/>
          <w:szCs w:val="25"/>
        </w:rPr>
        <w:t xml:space="preserve"> us once more mindful</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of</w:t>
      </w:r>
      <w:proofErr w:type="gramEnd"/>
      <w:r w:rsidRPr="006F3CED">
        <w:rPr>
          <w:rFonts w:ascii="Times New Roman" w:hAnsi="Times New Roman"/>
          <w:b w:val="0"/>
          <w:noProof w:val="0"/>
          <w:sz w:val="25"/>
          <w:szCs w:val="25"/>
        </w:rPr>
        <w:t xml:space="preserve"> the sacredness and inviolability of the family, </w:t>
      </w:r>
    </w:p>
    <w:p w:rsidR="006F3CED" w:rsidRPr="006F3CED" w:rsidRDefault="006F3CED" w:rsidP="006F3CED">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and</w:t>
      </w:r>
      <w:proofErr w:type="gramEnd"/>
      <w:r w:rsidRPr="006F3CED">
        <w:rPr>
          <w:rFonts w:ascii="Times New Roman" w:hAnsi="Times New Roman"/>
          <w:b w:val="0"/>
          <w:noProof w:val="0"/>
          <w:sz w:val="25"/>
          <w:szCs w:val="25"/>
        </w:rPr>
        <w:t xml:space="preserve"> its beauty in God’s plan.</w:t>
      </w:r>
    </w:p>
    <w:p w:rsidR="006F3CED" w:rsidRPr="00466C86" w:rsidRDefault="006F3CED" w:rsidP="006F3CED">
      <w:pPr>
        <w:contextualSpacing w:val="0"/>
        <w:rPr>
          <w:rFonts w:ascii="Times New Roman" w:hAnsi="Times New Roman"/>
          <w:noProof w:val="0"/>
          <w:sz w:val="25"/>
          <w:szCs w:val="25"/>
        </w:rPr>
      </w:pPr>
      <w:r w:rsidRPr="00466C86">
        <w:rPr>
          <w:rFonts w:ascii="Times New Roman" w:hAnsi="Times New Roman"/>
          <w:noProof w:val="0"/>
          <w:sz w:val="25"/>
          <w:szCs w:val="25"/>
        </w:rPr>
        <w:t>Jesus, Mary and Joseph,</w:t>
      </w:r>
    </w:p>
    <w:p w:rsidR="006F3CED" w:rsidRPr="006F3CED" w:rsidRDefault="006F3CED" w:rsidP="006F3CED">
      <w:pPr>
        <w:contextualSpacing w:val="0"/>
        <w:rPr>
          <w:rFonts w:ascii="Times New Roman" w:hAnsi="Times New Roman"/>
          <w:b w:val="0"/>
          <w:noProof w:val="0"/>
          <w:sz w:val="25"/>
          <w:szCs w:val="25"/>
        </w:rPr>
      </w:pPr>
      <w:r w:rsidRPr="006F3CED">
        <w:rPr>
          <w:rFonts w:ascii="Times New Roman" w:hAnsi="Times New Roman"/>
          <w:b w:val="0"/>
          <w:noProof w:val="0"/>
          <w:sz w:val="25"/>
          <w:szCs w:val="25"/>
        </w:rPr>
        <w:t>Graciously hear our prayer.</w:t>
      </w:r>
    </w:p>
    <w:p w:rsidR="006F3CED" w:rsidRPr="006F3CED" w:rsidRDefault="006F3CED" w:rsidP="006F3CED">
      <w:pPr>
        <w:contextualSpacing w:val="0"/>
        <w:rPr>
          <w:rFonts w:ascii="Times New Roman" w:hAnsi="Times New Roman"/>
          <w:b w:val="0"/>
          <w:noProof w:val="0"/>
          <w:sz w:val="25"/>
          <w:szCs w:val="25"/>
        </w:rPr>
      </w:pPr>
      <w:r w:rsidRPr="006F3CED">
        <w:rPr>
          <w:rFonts w:ascii="Times New Roman" w:hAnsi="Times New Roman"/>
          <w:b w:val="0"/>
          <w:noProof w:val="0"/>
          <w:sz w:val="25"/>
          <w:szCs w:val="25"/>
        </w:rPr>
        <w:t>Amen.</w:t>
      </w:r>
    </w:p>
    <w:p w:rsidR="006F3CED" w:rsidRDefault="006F3CED" w:rsidP="00292A52">
      <w:pPr>
        <w:ind w:left="-567"/>
      </w:pPr>
    </w:p>
    <w:p w:rsidR="004C29FE" w:rsidRDefault="006F3CED" w:rsidP="009D5441">
      <w:pPr>
        <w:ind w:left="-567"/>
      </w:pPr>
      <w:r w:rsidRPr="006F3CED">
        <w:t>Plate:  €942,  Church Renovation envelopes: €315, Gift:  €245.  Shrine:  €695,</w:t>
      </w:r>
      <w:r>
        <w:t xml:space="preserve"> </w:t>
      </w:r>
      <w:r w:rsidR="00292A52">
        <w:t>Thanks to all who are so generous.</w:t>
      </w:r>
    </w:p>
    <w:sectPr w:rsidR="004C29FE" w:rsidSect="0063382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92A52"/>
    <w:rsid w:val="00221C8F"/>
    <w:rsid w:val="00231BAD"/>
    <w:rsid w:val="00234056"/>
    <w:rsid w:val="00246F9B"/>
    <w:rsid w:val="00274922"/>
    <w:rsid w:val="00292A52"/>
    <w:rsid w:val="002D7BEF"/>
    <w:rsid w:val="003C408D"/>
    <w:rsid w:val="004146F8"/>
    <w:rsid w:val="00417496"/>
    <w:rsid w:val="00466C86"/>
    <w:rsid w:val="00475EC1"/>
    <w:rsid w:val="005E7189"/>
    <w:rsid w:val="00673736"/>
    <w:rsid w:val="006C2286"/>
    <w:rsid w:val="006F3CED"/>
    <w:rsid w:val="00702584"/>
    <w:rsid w:val="007D30D2"/>
    <w:rsid w:val="008A18C0"/>
    <w:rsid w:val="008D16E5"/>
    <w:rsid w:val="008E5497"/>
    <w:rsid w:val="008F4F3E"/>
    <w:rsid w:val="009C798F"/>
    <w:rsid w:val="009D5441"/>
    <w:rsid w:val="00A662F9"/>
    <w:rsid w:val="00AB1055"/>
    <w:rsid w:val="00B37EBF"/>
    <w:rsid w:val="00BB1522"/>
    <w:rsid w:val="00CD7AD0"/>
    <w:rsid w:val="00D11E19"/>
    <w:rsid w:val="00D25B42"/>
    <w:rsid w:val="00D44FF8"/>
    <w:rsid w:val="00D5649A"/>
    <w:rsid w:val="00D748FF"/>
    <w:rsid w:val="00EF0E58"/>
    <w:rsid w:val="00F1134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A52"/>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292A52"/>
    <w:rPr>
      <w:rFonts w:cs="Times New Roman"/>
      <w:color w:val="0000FF"/>
      <w:u w:val="single"/>
    </w:rPr>
  </w:style>
  <w:style w:type="character" w:customStyle="1" w:styleId="aqj">
    <w:name w:val="aqj"/>
    <w:basedOn w:val="DefaultParagraphFont"/>
    <w:rsid w:val="00292A52"/>
  </w:style>
  <w:style w:type="paragraph" w:styleId="BalloonText">
    <w:name w:val="Balloon Text"/>
    <w:basedOn w:val="Normal"/>
    <w:link w:val="BalloonTextChar"/>
    <w:uiPriority w:val="99"/>
    <w:semiHidden/>
    <w:unhideWhenUsed/>
    <w:rsid w:val="006F3CED"/>
    <w:rPr>
      <w:rFonts w:ascii="Tahoma" w:hAnsi="Tahoma" w:cs="Tahoma"/>
      <w:sz w:val="16"/>
      <w:szCs w:val="16"/>
    </w:rPr>
  </w:style>
  <w:style w:type="character" w:customStyle="1" w:styleId="BalloonTextChar">
    <w:name w:val="Balloon Text Char"/>
    <w:basedOn w:val="DefaultParagraphFont"/>
    <w:link w:val="BalloonText"/>
    <w:uiPriority w:val="99"/>
    <w:semiHidden/>
    <w:rsid w:val="006F3CED"/>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803079550">
      <w:bodyDiv w:val="1"/>
      <w:marLeft w:val="0"/>
      <w:marRight w:val="0"/>
      <w:marTop w:val="0"/>
      <w:marBottom w:val="0"/>
      <w:divBdr>
        <w:top w:val="none" w:sz="0" w:space="0" w:color="auto"/>
        <w:left w:val="none" w:sz="0" w:space="0" w:color="auto"/>
        <w:bottom w:val="none" w:sz="0" w:space="0" w:color="auto"/>
        <w:right w:val="none" w:sz="0" w:space="0" w:color="auto"/>
      </w:divBdr>
      <w:divsChild>
        <w:div w:id="615523483">
          <w:marLeft w:val="0"/>
          <w:marRight w:val="0"/>
          <w:marTop w:val="0"/>
          <w:marBottom w:val="0"/>
          <w:divBdr>
            <w:top w:val="none" w:sz="0" w:space="0" w:color="auto"/>
            <w:left w:val="none" w:sz="0" w:space="0" w:color="auto"/>
            <w:bottom w:val="none" w:sz="0" w:space="0" w:color="auto"/>
            <w:right w:val="none" w:sz="0" w:space="0" w:color="auto"/>
          </w:divBdr>
        </w:div>
        <w:div w:id="1360739323">
          <w:marLeft w:val="0"/>
          <w:marRight w:val="0"/>
          <w:marTop w:val="0"/>
          <w:marBottom w:val="0"/>
          <w:divBdr>
            <w:top w:val="none" w:sz="0" w:space="0" w:color="auto"/>
            <w:left w:val="none" w:sz="0" w:space="0" w:color="auto"/>
            <w:bottom w:val="none" w:sz="0" w:space="0" w:color="auto"/>
            <w:right w:val="none" w:sz="0" w:space="0" w:color="auto"/>
          </w:divBdr>
        </w:div>
        <w:div w:id="746876773">
          <w:marLeft w:val="0"/>
          <w:marRight w:val="0"/>
          <w:marTop w:val="0"/>
          <w:marBottom w:val="0"/>
          <w:divBdr>
            <w:top w:val="none" w:sz="0" w:space="0" w:color="auto"/>
            <w:left w:val="none" w:sz="0" w:space="0" w:color="auto"/>
            <w:bottom w:val="none" w:sz="0" w:space="0" w:color="auto"/>
            <w:right w:val="none" w:sz="0" w:space="0" w:color="auto"/>
          </w:divBdr>
        </w:div>
        <w:div w:id="734428614">
          <w:marLeft w:val="0"/>
          <w:marRight w:val="0"/>
          <w:marTop w:val="0"/>
          <w:marBottom w:val="0"/>
          <w:divBdr>
            <w:top w:val="none" w:sz="0" w:space="0" w:color="auto"/>
            <w:left w:val="none" w:sz="0" w:space="0" w:color="auto"/>
            <w:bottom w:val="none" w:sz="0" w:space="0" w:color="auto"/>
            <w:right w:val="none" w:sz="0" w:space="0" w:color="auto"/>
          </w:divBdr>
        </w:div>
        <w:div w:id="1307127253">
          <w:marLeft w:val="0"/>
          <w:marRight w:val="0"/>
          <w:marTop w:val="0"/>
          <w:marBottom w:val="0"/>
          <w:divBdr>
            <w:top w:val="none" w:sz="0" w:space="0" w:color="auto"/>
            <w:left w:val="none" w:sz="0" w:space="0" w:color="auto"/>
            <w:bottom w:val="none" w:sz="0" w:space="0" w:color="auto"/>
            <w:right w:val="none" w:sz="0" w:space="0" w:color="auto"/>
          </w:divBdr>
        </w:div>
        <w:div w:id="1306010905">
          <w:marLeft w:val="0"/>
          <w:marRight w:val="0"/>
          <w:marTop w:val="0"/>
          <w:marBottom w:val="0"/>
          <w:divBdr>
            <w:top w:val="none" w:sz="0" w:space="0" w:color="auto"/>
            <w:left w:val="none" w:sz="0" w:space="0" w:color="auto"/>
            <w:bottom w:val="none" w:sz="0" w:space="0" w:color="auto"/>
            <w:right w:val="none" w:sz="0" w:space="0" w:color="auto"/>
          </w:divBdr>
        </w:div>
        <w:div w:id="1191796813">
          <w:marLeft w:val="0"/>
          <w:marRight w:val="0"/>
          <w:marTop w:val="0"/>
          <w:marBottom w:val="0"/>
          <w:divBdr>
            <w:top w:val="none" w:sz="0" w:space="0" w:color="auto"/>
            <w:left w:val="none" w:sz="0" w:space="0" w:color="auto"/>
            <w:bottom w:val="none" w:sz="0" w:space="0" w:color="auto"/>
            <w:right w:val="none" w:sz="0" w:space="0" w:color="auto"/>
          </w:divBdr>
        </w:div>
        <w:div w:id="453064836">
          <w:marLeft w:val="0"/>
          <w:marRight w:val="0"/>
          <w:marTop w:val="0"/>
          <w:marBottom w:val="0"/>
          <w:divBdr>
            <w:top w:val="none" w:sz="0" w:space="0" w:color="auto"/>
            <w:left w:val="none" w:sz="0" w:space="0" w:color="auto"/>
            <w:bottom w:val="none" w:sz="0" w:space="0" w:color="auto"/>
            <w:right w:val="none" w:sz="0" w:space="0" w:color="auto"/>
          </w:divBdr>
        </w:div>
        <w:div w:id="1155950387">
          <w:marLeft w:val="0"/>
          <w:marRight w:val="0"/>
          <w:marTop w:val="0"/>
          <w:marBottom w:val="0"/>
          <w:divBdr>
            <w:top w:val="none" w:sz="0" w:space="0" w:color="auto"/>
            <w:left w:val="none" w:sz="0" w:space="0" w:color="auto"/>
            <w:bottom w:val="none" w:sz="0" w:space="0" w:color="auto"/>
            <w:right w:val="none" w:sz="0" w:space="0" w:color="auto"/>
          </w:divBdr>
        </w:div>
        <w:div w:id="1084499179">
          <w:marLeft w:val="0"/>
          <w:marRight w:val="0"/>
          <w:marTop w:val="0"/>
          <w:marBottom w:val="0"/>
          <w:divBdr>
            <w:top w:val="none" w:sz="0" w:space="0" w:color="auto"/>
            <w:left w:val="none" w:sz="0" w:space="0" w:color="auto"/>
            <w:bottom w:val="none" w:sz="0" w:space="0" w:color="auto"/>
            <w:right w:val="none" w:sz="0" w:space="0" w:color="auto"/>
          </w:divBdr>
        </w:div>
        <w:div w:id="1637102532">
          <w:marLeft w:val="0"/>
          <w:marRight w:val="0"/>
          <w:marTop w:val="0"/>
          <w:marBottom w:val="0"/>
          <w:divBdr>
            <w:top w:val="none" w:sz="0" w:space="0" w:color="auto"/>
            <w:left w:val="none" w:sz="0" w:space="0" w:color="auto"/>
            <w:bottom w:val="none" w:sz="0" w:space="0" w:color="auto"/>
            <w:right w:val="none" w:sz="0" w:space="0" w:color="auto"/>
          </w:divBdr>
        </w:div>
        <w:div w:id="1946304163">
          <w:marLeft w:val="0"/>
          <w:marRight w:val="0"/>
          <w:marTop w:val="0"/>
          <w:marBottom w:val="0"/>
          <w:divBdr>
            <w:top w:val="none" w:sz="0" w:space="0" w:color="auto"/>
            <w:left w:val="none" w:sz="0" w:space="0" w:color="auto"/>
            <w:bottom w:val="none" w:sz="0" w:space="0" w:color="auto"/>
            <w:right w:val="none" w:sz="0" w:space="0" w:color="auto"/>
          </w:divBdr>
        </w:div>
        <w:div w:id="110513439">
          <w:marLeft w:val="0"/>
          <w:marRight w:val="0"/>
          <w:marTop w:val="0"/>
          <w:marBottom w:val="0"/>
          <w:divBdr>
            <w:top w:val="none" w:sz="0" w:space="0" w:color="auto"/>
            <w:left w:val="none" w:sz="0" w:space="0" w:color="auto"/>
            <w:bottom w:val="none" w:sz="0" w:space="0" w:color="auto"/>
            <w:right w:val="none" w:sz="0" w:space="0" w:color="auto"/>
          </w:divBdr>
        </w:div>
        <w:div w:id="793404302">
          <w:marLeft w:val="0"/>
          <w:marRight w:val="0"/>
          <w:marTop w:val="0"/>
          <w:marBottom w:val="0"/>
          <w:divBdr>
            <w:top w:val="none" w:sz="0" w:space="0" w:color="auto"/>
            <w:left w:val="none" w:sz="0" w:space="0" w:color="auto"/>
            <w:bottom w:val="none" w:sz="0" w:space="0" w:color="auto"/>
            <w:right w:val="none" w:sz="0" w:space="0" w:color="auto"/>
          </w:divBdr>
        </w:div>
        <w:div w:id="1593390289">
          <w:marLeft w:val="0"/>
          <w:marRight w:val="0"/>
          <w:marTop w:val="0"/>
          <w:marBottom w:val="0"/>
          <w:divBdr>
            <w:top w:val="none" w:sz="0" w:space="0" w:color="auto"/>
            <w:left w:val="none" w:sz="0" w:space="0" w:color="auto"/>
            <w:bottom w:val="none" w:sz="0" w:space="0" w:color="auto"/>
            <w:right w:val="none" w:sz="0" w:space="0" w:color="auto"/>
          </w:divBdr>
        </w:div>
        <w:div w:id="1400136127">
          <w:marLeft w:val="0"/>
          <w:marRight w:val="0"/>
          <w:marTop w:val="0"/>
          <w:marBottom w:val="0"/>
          <w:divBdr>
            <w:top w:val="none" w:sz="0" w:space="0" w:color="auto"/>
            <w:left w:val="none" w:sz="0" w:space="0" w:color="auto"/>
            <w:bottom w:val="none" w:sz="0" w:space="0" w:color="auto"/>
            <w:right w:val="none" w:sz="0" w:space="0" w:color="auto"/>
          </w:divBdr>
        </w:div>
        <w:div w:id="2043939487">
          <w:marLeft w:val="0"/>
          <w:marRight w:val="0"/>
          <w:marTop w:val="0"/>
          <w:marBottom w:val="0"/>
          <w:divBdr>
            <w:top w:val="none" w:sz="0" w:space="0" w:color="auto"/>
            <w:left w:val="none" w:sz="0" w:space="0" w:color="auto"/>
            <w:bottom w:val="none" w:sz="0" w:space="0" w:color="auto"/>
            <w:right w:val="none" w:sz="0" w:space="0" w:color="auto"/>
          </w:divBdr>
        </w:div>
        <w:div w:id="1878814152">
          <w:marLeft w:val="0"/>
          <w:marRight w:val="0"/>
          <w:marTop w:val="0"/>
          <w:marBottom w:val="0"/>
          <w:divBdr>
            <w:top w:val="none" w:sz="0" w:space="0" w:color="auto"/>
            <w:left w:val="none" w:sz="0" w:space="0" w:color="auto"/>
            <w:bottom w:val="none" w:sz="0" w:space="0" w:color="auto"/>
            <w:right w:val="none" w:sz="0" w:space="0" w:color="auto"/>
          </w:divBdr>
        </w:div>
        <w:div w:id="859314929">
          <w:marLeft w:val="0"/>
          <w:marRight w:val="0"/>
          <w:marTop w:val="0"/>
          <w:marBottom w:val="0"/>
          <w:divBdr>
            <w:top w:val="none" w:sz="0" w:space="0" w:color="auto"/>
            <w:left w:val="none" w:sz="0" w:space="0" w:color="auto"/>
            <w:bottom w:val="none" w:sz="0" w:space="0" w:color="auto"/>
            <w:right w:val="none" w:sz="0" w:space="0" w:color="auto"/>
          </w:divBdr>
        </w:div>
        <w:div w:id="685447496">
          <w:marLeft w:val="0"/>
          <w:marRight w:val="0"/>
          <w:marTop w:val="0"/>
          <w:marBottom w:val="0"/>
          <w:divBdr>
            <w:top w:val="none" w:sz="0" w:space="0" w:color="auto"/>
            <w:left w:val="none" w:sz="0" w:space="0" w:color="auto"/>
            <w:bottom w:val="none" w:sz="0" w:space="0" w:color="auto"/>
            <w:right w:val="none" w:sz="0" w:space="0" w:color="auto"/>
          </w:divBdr>
        </w:div>
        <w:div w:id="2119640436">
          <w:marLeft w:val="0"/>
          <w:marRight w:val="0"/>
          <w:marTop w:val="0"/>
          <w:marBottom w:val="0"/>
          <w:divBdr>
            <w:top w:val="none" w:sz="0" w:space="0" w:color="auto"/>
            <w:left w:val="none" w:sz="0" w:space="0" w:color="auto"/>
            <w:bottom w:val="none" w:sz="0" w:space="0" w:color="auto"/>
            <w:right w:val="none" w:sz="0" w:space="0" w:color="auto"/>
          </w:divBdr>
        </w:div>
        <w:div w:id="2002804734">
          <w:marLeft w:val="0"/>
          <w:marRight w:val="0"/>
          <w:marTop w:val="0"/>
          <w:marBottom w:val="0"/>
          <w:divBdr>
            <w:top w:val="none" w:sz="0" w:space="0" w:color="auto"/>
            <w:left w:val="none" w:sz="0" w:space="0" w:color="auto"/>
            <w:bottom w:val="none" w:sz="0" w:space="0" w:color="auto"/>
            <w:right w:val="none" w:sz="0" w:space="0" w:color="auto"/>
          </w:divBdr>
        </w:div>
      </w:divsChild>
    </w:div>
    <w:div w:id="1212576420">
      <w:bodyDiv w:val="1"/>
      <w:marLeft w:val="0"/>
      <w:marRight w:val="0"/>
      <w:marTop w:val="0"/>
      <w:marBottom w:val="0"/>
      <w:divBdr>
        <w:top w:val="none" w:sz="0" w:space="0" w:color="auto"/>
        <w:left w:val="none" w:sz="0" w:space="0" w:color="auto"/>
        <w:bottom w:val="none" w:sz="0" w:space="0" w:color="auto"/>
        <w:right w:val="none" w:sz="0" w:space="0" w:color="auto"/>
      </w:divBdr>
      <w:divsChild>
        <w:div w:id="2125998083">
          <w:marLeft w:val="0"/>
          <w:marRight w:val="0"/>
          <w:marTop w:val="0"/>
          <w:marBottom w:val="0"/>
          <w:divBdr>
            <w:top w:val="none" w:sz="0" w:space="0" w:color="auto"/>
            <w:left w:val="none" w:sz="0" w:space="0" w:color="auto"/>
            <w:bottom w:val="none" w:sz="0" w:space="0" w:color="auto"/>
            <w:right w:val="none" w:sz="0" w:space="0" w:color="auto"/>
          </w:divBdr>
        </w:div>
        <w:div w:id="517550269">
          <w:marLeft w:val="0"/>
          <w:marRight w:val="0"/>
          <w:marTop w:val="0"/>
          <w:marBottom w:val="0"/>
          <w:divBdr>
            <w:top w:val="none" w:sz="0" w:space="0" w:color="auto"/>
            <w:left w:val="none" w:sz="0" w:space="0" w:color="auto"/>
            <w:bottom w:val="none" w:sz="0" w:space="0" w:color="auto"/>
            <w:right w:val="none" w:sz="0" w:space="0" w:color="auto"/>
          </w:divBdr>
        </w:div>
      </w:divsChild>
    </w:div>
    <w:div w:id="1573731128">
      <w:bodyDiv w:val="1"/>
      <w:marLeft w:val="0"/>
      <w:marRight w:val="0"/>
      <w:marTop w:val="0"/>
      <w:marBottom w:val="0"/>
      <w:divBdr>
        <w:top w:val="none" w:sz="0" w:space="0" w:color="auto"/>
        <w:left w:val="none" w:sz="0" w:space="0" w:color="auto"/>
        <w:bottom w:val="none" w:sz="0" w:space="0" w:color="auto"/>
        <w:right w:val="none" w:sz="0" w:space="0" w:color="auto"/>
      </w:divBdr>
      <w:divsChild>
        <w:div w:id="1876846068">
          <w:marLeft w:val="0"/>
          <w:marRight w:val="0"/>
          <w:marTop w:val="0"/>
          <w:marBottom w:val="0"/>
          <w:divBdr>
            <w:top w:val="none" w:sz="0" w:space="0" w:color="auto"/>
            <w:left w:val="none" w:sz="0" w:space="0" w:color="auto"/>
            <w:bottom w:val="none" w:sz="0" w:space="0" w:color="auto"/>
            <w:right w:val="none" w:sz="0" w:space="0" w:color="auto"/>
          </w:divBdr>
        </w:div>
        <w:div w:id="1826235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ceilicommunity.ne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image" Target="media/image8.jpeg"/><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hyperlink" Target="https://www.youtube.com/watch?v=vBpj-4fgX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1237</TotalTime>
  <Pages>2</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cp:lastPrinted>2016-06-10T09:49:00Z</cp:lastPrinted>
  <dcterms:created xsi:type="dcterms:W3CDTF">2016-06-07T10:59:00Z</dcterms:created>
  <dcterms:modified xsi:type="dcterms:W3CDTF">2016-06-10T10:04:00Z</dcterms:modified>
</cp:coreProperties>
</file>