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931" w:rsidRPr="00862645" w:rsidRDefault="00403931" w:rsidP="0040393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403931" w:rsidRPr="00B23A54" w:rsidRDefault="00403931" w:rsidP="0040393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03931" w:rsidRPr="00B23A54" w:rsidRDefault="00403931" w:rsidP="0040393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03931" w:rsidRPr="00B23A54" w:rsidRDefault="00403931" w:rsidP="0040393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403931"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403931" w:rsidRPr="00B23A54"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p>
    <w:p w:rsidR="00403931" w:rsidRPr="00B23A54"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403931"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403931"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403931" w:rsidRPr="00B23A54" w:rsidRDefault="00403931" w:rsidP="00403931">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p>
    <w:p w:rsidR="00403931" w:rsidRDefault="00403931" w:rsidP="0040393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403931" w:rsidRDefault="00403931" w:rsidP="0040393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pPr>
      <w:r>
        <w:drawing>
          <wp:anchor distT="0" distB="0" distL="114300" distR="114300" simplePos="0" relativeHeight="251664384" behindDoc="1" locked="0" layoutInCell="1" allowOverlap="1">
            <wp:simplePos x="0" y="0"/>
            <wp:positionH relativeFrom="column">
              <wp:posOffset>-266700</wp:posOffset>
            </wp:positionH>
            <wp:positionV relativeFrom="paragraph">
              <wp:posOffset>307340</wp:posOffset>
            </wp:positionV>
            <wp:extent cx="1905000" cy="2047875"/>
            <wp:effectExtent l="19050" t="0" r="0" b="0"/>
            <wp:wrapTight wrapText="bothSides">
              <wp:wrapPolygon edited="0">
                <wp:start x="-216" y="0"/>
                <wp:lineTo x="-216" y="21500"/>
                <wp:lineTo x="21600" y="21500"/>
                <wp:lineTo x="21600" y="0"/>
                <wp:lineTo x="-216" y="0"/>
              </wp:wrapPolygon>
            </wp:wrapTight>
            <wp:docPr id="8" name="Picture 2" descr="C:\Users\Brendan\Music\Pictures\1KUDO\CONTENT\02\OTC_TS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02\OTC_TSD.TIF"/>
                    <pic:cNvPicPr>
                      <a:picLocks noChangeAspect="1" noChangeArrowheads="1"/>
                    </pic:cNvPicPr>
                  </pic:nvPicPr>
                  <pic:blipFill>
                    <a:blip r:embed="rId5" cstate="print"/>
                    <a:srcRect/>
                    <a:stretch>
                      <a:fillRect/>
                    </a:stretch>
                  </pic:blipFill>
                  <pic:spPr bwMode="auto">
                    <a:xfrm>
                      <a:off x="0" y="0"/>
                      <a:ext cx="1905000" cy="2047875"/>
                    </a:xfrm>
                    <a:prstGeom prst="rect">
                      <a:avLst/>
                    </a:prstGeom>
                    <a:noFill/>
                    <a:ln w="9525">
                      <a:noFill/>
                      <a:miter lim="800000"/>
                      <a:headEnd/>
                      <a:tailEnd/>
                    </a:ln>
                  </pic:spPr>
                </pic:pic>
              </a:graphicData>
            </a:graphic>
          </wp:anchor>
        </w:drawing>
      </w:r>
      <w:hyperlink r:id="rId6" w:history="1">
        <w:r w:rsidRPr="00B23A54">
          <w:rPr>
            <w:rStyle w:val="Hyperlink"/>
          </w:rPr>
          <w:t>info@kilbegganparish.ie</w:t>
        </w:r>
      </w:hyperlink>
      <w:r w:rsidRPr="00B23A54">
        <w:tab/>
      </w:r>
      <w:r w:rsidRPr="00B23A54">
        <w:tab/>
      </w:r>
      <w:hyperlink r:id="rId7" w:history="1">
        <w:r w:rsidRPr="00B23A54">
          <w:rPr>
            <w:rStyle w:val="Hyperlink"/>
          </w:rPr>
          <w:t>www.kilbegganparish.ie</w:t>
        </w:r>
      </w:hyperlink>
    </w:p>
    <w:p w:rsidR="00403931" w:rsidRDefault="00403931" w:rsidP="00C12CDF">
      <w:pPr>
        <w:pStyle w:val="NormalWeb"/>
        <w:spacing w:before="0" w:beforeAutospacing="0" w:after="0" w:afterAutospacing="0"/>
        <w:contextualSpacing/>
        <w:rPr>
          <w:rFonts w:ascii="Constantia" w:hAnsi="Constantia"/>
          <w:b/>
          <w:i/>
          <w:noProof/>
          <w:sz w:val="36"/>
          <w:szCs w:val="36"/>
        </w:rPr>
      </w:pPr>
      <w:r>
        <w:rPr>
          <w:rFonts w:ascii="Constantia" w:hAnsi="Constantia"/>
          <w:b/>
          <w:i/>
          <w:noProof/>
          <w:sz w:val="36"/>
          <w:szCs w:val="36"/>
        </w:rPr>
        <w:t>Trinity Sunday</w:t>
      </w:r>
    </w:p>
    <w:p w:rsidR="00403931" w:rsidRPr="006413CD" w:rsidRDefault="00403931" w:rsidP="00403931">
      <w:pPr>
        <w:pStyle w:val="NormalWeb"/>
        <w:ind w:left="-567"/>
        <w:contextualSpacing/>
        <w:rPr>
          <w:rFonts w:ascii="Century Gothic" w:hAnsi="Century Gothic"/>
          <w:noProof/>
          <w:lang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sidRPr="0002067C">
        <w:rPr>
          <w:rFonts w:ascii="Century Gothic" w:hAnsi="Century Gothic"/>
          <w:noProof/>
          <w:lang w:val="en-GB" w:eastAsia="en-GB"/>
        </w:rPr>
        <w:t>Joseph O’Neill,Skeganagh, 20</w:t>
      </w:r>
      <w:r w:rsidRPr="0002067C">
        <w:rPr>
          <w:rFonts w:ascii="Century Gothic" w:hAnsi="Century Gothic"/>
          <w:noProof/>
          <w:vertAlign w:val="superscript"/>
          <w:lang w:val="en-GB" w:eastAsia="en-GB"/>
        </w:rPr>
        <w:t>th</w:t>
      </w:r>
      <w:r w:rsidRPr="0002067C">
        <w:rPr>
          <w:rFonts w:ascii="Century Gothic" w:hAnsi="Century Gothic"/>
          <w:noProof/>
          <w:lang w:val="en-GB" w:eastAsia="en-GB"/>
        </w:rPr>
        <w:t xml:space="preserve"> Anniversary</w:t>
      </w:r>
    </w:p>
    <w:p w:rsidR="00403931" w:rsidRPr="00403931" w:rsidRDefault="00403931" w:rsidP="00403931">
      <w:pPr>
        <w:pStyle w:val="NormalWeb"/>
        <w:ind w:left="-567"/>
        <w:contextualSpacing/>
        <w:rPr>
          <w:rFonts w:ascii="Century Gothic" w:hAnsi="Century Gothic"/>
          <w:b/>
        </w:rPr>
      </w:pPr>
      <w:r w:rsidRPr="00403931">
        <w:rPr>
          <w:rFonts w:ascii="Century Gothic" w:hAnsi="Century Gothic"/>
          <w:b/>
          <w:i/>
          <w:noProof/>
        </w:rPr>
        <w:t xml:space="preserve">9.30a.m. </w:t>
      </w:r>
      <w:r w:rsidRPr="00403931">
        <w:rPr>
          <w:rFonts w:ascii="Century Gothic" w:hAnsi="Century Gothic"/>
          <w:noProof/>
        </w:rPr>
        <w:t>Sr. Carmel and deceased members of the Coyne Family</w:t>
      </w:r>
    </w:p>
    <w:p w:rsidR="00403931" w:rsidRDefault="00403931" w:rsidP="00403931">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Ellen Craig</w:t>
      </w:r>
    </w:p>
    <w:p w:rsidR="00403931" w:rsidRPr="0002067C" w:rsidRDefault="00403931" w:rsidP="00403931">
      <w:pPr>
        <w:pStyle w:val="NormalWeb"/>
        <w:ind w:left="-567"/>
        <w:contextualSpacing/>
        <w:rPr>
          <w:rFonts w:ascii="Century Gothic" w:hAnsi="Century Gothic"/>
        </w:rPr>
      </w:pPr>
      <w:r w:rsidRPr="0002067C">
        <w:rPr>
          <w:rFonts w:ascii="Century Gothic" w:hAnsi="Century Gothic"/>
        </w:rPr>
        <w:t>Tom and Margaret Cantwell</w:t>
      </w:r>
    </w:p>
    <w:p w:rsidR="00403931" w:rsidRDefault="00403931" w:rsidP="00403931">
      <w:pPr>
        <w:pStyle w:val="NormalWeb"/>
        <w:ind w:left="-567"/>
        <w:contextualSpacing/>
        <w:rPr>
          <w:rFonts w:ascii="Century Gothic" w:hAnsi="Century Gothic"/>
        </w:rPr>
      </w:pPr>
      <w:r w:rsidRPr="0002067C">
        <w:rPr>
          <w:rFonts w:ascii="Century Gothic" w:hAnsi="Century Gothic"/>
        </w:rPr>
        <w:t>Noel and Therese Scally</w:t>
      </w:r>
    </w:p>
    <w:p w:rsidR="00403931" w:rsidRDefault="00403931" w:rsidP="00403931">
      <w:pPr>
        <w:pStyle w:val="NormalWeb"/>
        <w:ind w:left="-567"/>
        <w:contextualSpacing/>
        <w:rPr>
          <w:rFonts w:ascii="Century Gothic" w:hAnsi="Century Gothic"/>
        </w:rPr>
      </w:pPr>
    </w:p>
    <w:p w:rsidR="007A6599" w:rsidRDefault="007A6599" w:rsidP="00403931">
      <w:pPr>
        <w:pStyle w:val="NormalWeb"/>
        <w:ind w:left="-567"/>
        <w:contextualSpacing/>
        <w:rPr>
          <w:rFonts w:ascii="Century Gothic" w:hAnsi="Century Gothic"/>
          <w:b/>
        </w:rPr>
      </w:pPr>
      <w:r>
        <w:rPr>
          <w:rFonts w:ascii="Century Gothic" w:hAnsi="Century Gothic"/>
          <w:b/>
        </w:rPr>
        <w:t xml:space="preserve">Thursday 9.30 a.m. </w:t>
      </w:r>
      <w:r>
        <w:rPr>
          <w:rFonts w:ascii="Century Gothic" w:hAnsi="Century Gothic"/>
        </w:rPr>
        <w:t>Thomas Kinahan</w:t>
      </w:r>
      <w:r>
        <w:rPr>
          <w:rFonts w:ascii="Century Gothic" w:hAnsi="Century Gothic"/>
          <w:b/>
        </w:rPr>
        <w:t xml:space="preserve"> </w:t>
      </w:r>
    </w:p>
    <w:p w:rsidR="00403931" w:rsidRDefault="00403931" w:rsidP="00403931">
      <w:pPr>
        <w:pStyle w:val="NormalWeb"/>
        <w:ind w:left="-567"/>
        <w:contextualSpacing/>
        <w:rPr>
          <w:rFonts w:ascii="Century Gothic" w:hAnsi="Century Gothic"/>
        </w:rPr>
      </w:pPr>
      <w:r>
        <w:rPr>
          <w:rFonts w:ascii="Century Gothic" w:hAnsi="Century Gothic"/>
          <w:b/>
        </w:rPr>
        <w:t>Friday</w:t>
      </w:r>
      <w:r w:rsidR="007A6599">
        <w:rPr>
          <w:rFonts w:ascii="Century Gothic" w:hAnsi="Century Gothic"/>
          <w:b/>
        </w:rPr>
        <w:t xml:space="preserve"> </w:t>
      </w:r>
      <w:r>
        <w:rPr>
          <w:rFonts w:ascii="Century Gothic" w:hAnsi="Century Gothic"/>
          <w:b/>
        </w:rPr>
        <w:t>8 p.m.</w:t>
      </w:r>
      <w:r w:rsidRPr="00E36C27">
        <w:rPr>
          <w:rFonts w:ascii="Century Gothic" w:hAnsi="Century Gothic"/>
        </w:rPr>
        <w:t xml:space="preserve"> </w:t>
      </w:r>
      <w:r>
        <w:rPr>
          <w:rFonts w:ascii="Century Gothic" w:hAnsi="Century Gothic"/>
        </w:rPr>
        <w:t>Mick Wyer</w:t>
      </w:r>
    </w:p>
    <w:p w:rsidR="00403931" w:rsidRDefault="00403931" w:rsidP="00403931">
      <w:pPr>
        <w:pStyle w:val="NormalWeb"/>
        <w:ind w:left="-567"/>
        <w:contextualSpacing/>
        <w:rPr>
          <w:rFonts w:ascii="Century Gothic" w:hAnsi="Century Gothic"/>
        </w:rPr>
      </w:pPr>
      <w:r>
        <w:rPr>
          <w:rFonts w:ascii="Century Gothic" w:hAnsi="Century Gothic"/>
          <w:b/>
        </w:rPr>
        <w:t>Saturday 10 a</w:t>
      </w:r>
      <w:r w:rsidRPr="0002067C">
        <w:rPr>
          <w:rFonts w:ascii="Century Gothic" w:hAnsi="Century Gothic"/>
        </w:rPr>
        <w:t>.</w:t>
      </w:r>
      <w:r w:rsidRPr="0002067C">
        <w:rPr>
          <w:rFonts w:ascii="Century Gothic" w:hAnsi="Century Gothic"/>
          <w:b/>
        </w:rPr>
        <w:t>m.</w:t>
      </w:r>
      <w:r>
        <w:rPr>
          <w:rFonts w:ascii="Century Gothic" w:hAnsi="Century Gothic"/>
        </w:rPr>
        <w:t xml:space="preserve"> John Keegan and deceased family</w:t>
      </w:r>
    </w:p>
    <w:p w:rsidR="00403931" w:rsidRPr="0071116A" w:rsidRDefault="007A6599" w:rsidP="007A6599">
      <w:pPr>
        <w:pStyle w:val="NormalWeb"/>
        <w:ind w:left="-567"/>
        <w:contextualSpacing/>
        <w:rPr>
          <w:rFonts w:ascii="Century Gothic" w:hAnsi="Century Gothic"/>
          <w:b/>
          <w:noProof/>
        </w:rPr>
      </w:pPr>
      <w:r>
        <w:rPr>
          <w:rFonts w:ascii="Constantia" w:hAnsi="Constantia"/>
          <w:b/>
          <w:i/>
          <w:noProof/>
          <w:sz w:val="40"/>
          <w:szCs w:val="36"/>
        </w:rPr>
        <w:drawing>
          <wp:anchor distT="0" distB="0" distL="114300" distR="114300" simplePos="0" relativeHeight="251669504" behindDoc="1" locked="0" layoutInCell="1" allowOverlap="1">
            <wp:simplePos x="0" y="0"/>
            <wp:positionH relativeFrom="column">
              <wp:posOffset>-314325</wp:posOffset>
            </wp:positionH>
            <wp:positionV relativeFrom="paragraph">
              <wp:posOffset>-635</wp:posOffset>
            </wp:positionV>
            <wp:extent cx="1146810" cy="1495425"/>
            <wp:effectExtent l="19050" t="0" r="0" b="0"/>
            <wp:wrapTight wrapText="bothSides">
              <wp:wrapPolygon edited="0">
                <wp:start x="-359" y="0"/>
                <wp:lineTo x="-359" y="21462"/>
                <wp:lineTo x="21528" y="21462"/>
                <wp:lineTo x="21528" y="0"/>
                <wp:lineTo x="-359" y="0"/>
              </wp:wrapPolygon>
            </wp:wrapTight>
            <wp:docPr id="1" name="Picture 2" descr="C:\Users\Brendan\Music\Pictures\1KUDO\CONTENT\LIT_OT_A\01\OTA_C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CCD.TIF"/>
                    <pic:cNvPicPr>
                      <a:picLocks noChangeAspect="1" noChangeArrowheads="1"/>
                    </pic:cNvPicPr>
                  </pic:nvPicPr>
                  <pic:blipFill>
                    <a:blip r:embed="rId8" cstate="print"/>
                    <a:srcRect/>
                    <a:stretch>
                      <a:fillRect/>
                    </a:stretch>
                  </pic:blipFill>
                  <pic:spPr bwMode="auto">
                    <a:xfrm>
                      <a:off x="0" y="0"/>
                      <a:ext cx="1146810" cy="1495425"/>
                    </a:xfrm>
                    <a:prstGeom prst="rect">
                      <a:avLst/>
                    </a:prstGeom>
                    <a:noFill/>
                    <a:ln w="9525">
                      <a:noFill/>
                      <a:miter lim="800000"/>
                      <a:headEnd/>
                      <a:tailEnd/>
                    </a:ln>
                  </pic:spPr>
                </pic:pic>
              </a:graphicData>
            </a:graphic>
          </wp:anchor>
        </w:drawing>
      </w:r>
      <w:r w:rsidR="00403931">
        <w:rPr>
          <w:rFonts w:ascii="Constantia" w:hAnsi="Constantia"/>
          <w:b/>
          <w:i/>
          <w:noProof/>
          <w:sz w:val="40"/>
          <w:szCs w:val="36"/>
        </w:rPr>
        <w:t>Corpus Christi</w:t>
      </w:r>
    </w:p>
    <w:p w:rsidR="00403931" w:rsidRDefault="00403931" w:rsidP="00403931">
      <w:pPr>
        <w:pStyle w:val="NormalWeb"/>
        <w:ind w:left="-567"/>
        <w:contextualSpacing/>
        <w:rPr>
          <w:rFonts w:ascii="Century Gothic" w:hAnsi="Century Gothic"/>
        </w:rPr>
      </w:pPr>
      <w:r w:rsidRPr="00E36C27">
        <w:rPr>
          <w:rFonts w:ascii="Century Gothic" w:hAnsi="Century Gothic"/>
          <w:b/>
        </w:rPr>
        <w:t>8 p.m</w:t>
      </w:r>
      <w:r w:rsidRPr="00E36C27">
        <w:rPr>
          <w:rFonts w:ascii="Century Gothic" w:hAnsi="Century Gothic"/>
        </w:rPr>
        <w:t xml:space="preserve">.   </w:t>
      </w:r>
      <w:r>
        <w:rPr>
          <w:rFonts w:ascii="Century Gothic" w:hAnsi="Century Gothic"/>
        </w:rPr>
        <w:t>Eileen, Nollie Keoghan, and deceased members of Dullaghan Family</w:t>
      </w:r>
    </w:p>
    <w:p w:rsidR="00403931" w:rsidRPr="00E36C27" w:rsidRDefault="00403931" w:rsidP="00403931">
      <w:pPr>
        <w:pStyle w:val="NormalWeb"/>
        <w:ind w:left="-567"/>
        <w:contextualSpacing/>
        <w:rPr>
          <w:rFonts w:ascii="Century Gothic" w:hAnsi="Century Gothic"/>
        </w:rPr>
      </w:pPr>
      <w:proofErr w:type="gramStart"/>
      <w:r w:rsidRPr="00403931">
        <w:rPr>
          <w:rFonts w:ascii="Century Gothic" w:hAnsi="Century Gothic"/>
        </w:rPr>
        <w:t>Connie, Nancy and Pat Jo Cloonan.</w:t>
      </w:r>
      <w:proofErr w:type="gramEnd"/>
    </w:p>
    <w:p w:rsidR="00403931" w:rsidRPr="00E36C27" w:rsidRDefault="00403931" w:rsidP="00403931">
      <w:pPr>
        <w:pStyle w:val="NormalWeb"/>
        <w:ind w:left="-567"/>
        <w:contextualSpacing/>
        <w:rPr>
          <w:rFonts w:ascii="Century Gothic" w:hAnsi="Century Gothic"/>
        </w:rPr>
      </w:pPr>
      <w:r w:rsidRPr="00E36C27">
        <w:rPr>
          <w:rFonts w:ascii="Century Gothic" w:hAnsi="Century Gothic"/>
          <w:b/>
        </w:rPr>
        <w:t>9.30</w:t>
      </w:r>
      <w:r w:rsidRPr="00E36C27">
        <w:rPr>
          <w:rFonts w:ascii="Century Gothic" w:hAnsi="Century Gothic"/>
        </w:rPr>
        <w:t xml:space="preserve"> </w:t>
      </w:r>
      <w:r>
        <w:rPr>
          <w:rFonts w:ascii="Century Gothic" w:hAnsi="Century Gothic"/>
        </w:rPr>
        <w:t>Burke and Cole Family</w:t>
      </w:r>
      <w:r w:rsidRPr="00E36C27">
        <w:rPr>
          <w:rFonts w:ascii="Century Gothic" w:hAnsi="Century Gothic"/>
        </w:rPr>
        <w:t xml:space="preserve"> </w:t>
      </w:r>
    </w:p>
    <w:p w:rsidR="00403931" w:rsidRDefault="006E6884" w:rsidP="00403931">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8480" behindDoc="1" locked="0" layoutInCell="1" allowOverlap="1">
            <wp:simplePos x="0" y="0"/>
            <wp:positionH relativeFrom="column">
              <wp:posOffset>4225925</wp:posOffset>
            </wp:positionH>
            <wp:positionV relativeFrom="paragraph">
              <wp:posOffset>226060</wp:posOffset>
            </wp:positionV>
            <wp:extent cx="622935" cy="628650"/>
            <wp:effectExtent l="19050" t="0" r="5715" b="0"/>
            <wp:wrapTight wrapText="bothSides">
              <wp:wrapPolygon edited="0">
                <wp:start x="-661" y="0"/>
                <wp:lineTo x="-661" y="20945"/>
                <wp:lineTo x="21798" y="20945"/>
                <wp:lineTo x="21798" y="0"/>
                <wp:lineTo x="-661" y="0"/>
              </wp:wrapPolygon>
            </wp:wrapTight>
            <wp:docPr id="3" name="Picture 2"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9.TIF"/>
                    <pic:cNvPicPr>
                      <a:picLocks noChangeAspect="1" noChangeArrowheads="1"/>
                    </pic:cNvPicPr>
                  </pic:nvPicPr>
                  <pic:blipFill>
                    <a:blip r:embed="rId9" cstate="print"/>
                    <a:srcRect/>
                    <a:stretch>
                      <a:fillRect/>
                    </a:stretch>
                  </pic:blipFill>
                  <pic:spPr bwMode="auto">
                    <a:xfrm>
                      <a:off x="0" y="0"/>
                      <a:ext cx="622935" cy="628650"/>
                    </a:xfrm>
                    <a:prstGeom prst="rect">
                      <a:avLst/>
                    </a:prstGeom>
                    <a:noFill/>
                    <a:ln w="9525">
                      <a:noFill/>
                      <a:miter lim="800000"/>
                      <a:headEnd/>
                      <a:tailEnd/>
                    </a:ln>
                  </pic:spPr>
                </pic:pic>
              </a:graphicData>
            </a:graphic>
          </wp:anchor>
        </w:drawing>
      </w:r>
      <w:r w:rsidR="00403931" w:rsidRPr="00E36C27">
        <w:rPr>
          <w:rFonts w:ascii="Century Gothic" w:hAnsi="Century Gothic"/>
          <w:b/>
        </w:rPr>
        <w:t>11a.m</w:t>
      </w:r>
      <w:r w:rsidR="00403931" w:rsidRPr="00E36C27">
        <w:rPr>
          <w:rFonts w:ascii="Century Gothic" w:hAnsi="Century Gothic"/>
        </w:rPr>
        <w:t xml:space="preserve">. </w:t>
      </w:r>
      <w:r w:rsidR="00403931">
        <w:rPr>
          <w:rFonts w:ascii="Century Gothic" w:hAnsi="Century Gothic"/>
        </w:rPr>
        <w:t>Jack Guilfoyle as a Month’s Mind and a Birthday remembrance.</w:t>
      </w:r>
    </w:p>
    <w:p w:rsidR="00403931" w:rsidRDefault="00403931" w:rsidP="00403931">
      <w:pPr>
        <w:pStyle w:val="NormalWeb"/>
        <w:ind w:left="-567"/>
        <w:contextualSpacing/>
        <w:rPr>
          <w:rFonts w:ascii="Century Gothic" w:hAnsi="Century Gothic"/>
        </w:rPr>
      </w:pPr>
      <w:r w:rsidRPr="00AE22E6">
        <w:rPr>
          <w:rFonts w:ascii="Century Gothic" w:hAnsi="Century Gothic"/>
          <w:b/>
        </w:rPr>
        <w:t xml:space="preserve">Please pray for the repose of the soul of </w:t>
      </w:r>
      <w:r w:rsidR="007A6599">
        <w:rPr>
          <w:rFonts w:ascii="Century Gothic" w:hAnsi="Century Gothic"/>
          <w:b/>
        </w:rPr>
        <w:t xml:space="preserve">Kathleen Ryan, </w:t>
      </w:r>
      <w:r w:rsidR="007A6599" w:rsidRPr="00C12CDF">
        <w:rPr>
          <w:rFonts w:ascii="Century Gothic" w:hAnsi="Century Gothic"/>
        </w:rPr>
        <w:t xml:space="preserve">Dublin and Kilbeggan who died during the week. May she rest in </w:t>
      </w:r>
      <w:proofErr w:type="gramStart"/>
      <w:r w:rsidR="007A6599" w:rsidRPr="00C12CDF">
        <w:rPr>
          <w:rFonts w:ascii="Century Gothic" w:hAnsi="Century Gothic"/>
        </w:rPr>
        <w:t>peace.</w:t>
      </w:r>
      <w:proofErr w:type="gramEnd"/>
    </w:p>
    <w:p w:rsidR="00403931" w:rsidRPr="009669C2" w:rsidRDefault="00403931" w:rsidP="00403931">
      <w:pPr>
        <w:pStyle w:val="NormalWeb"/>
        <w:ind w:left="-567"/>
        <w:contextualSpacing/>
        <w:rPr>
          <w:rFonts w:ascii="Arial Black" w:hAnsi="Arial Black"/>
          <w:sz w:val="2"/>
        </w:rPr>
      </w:pPr>
      <w:r w:rsidRPr="009669C2">
        <w:rPr>
          <w:rFonts w:ascii="Century Gothic" w:hAnsi="Century Gothic"/>
          <w:noProof/>
        </w:rPr>
        <w:drawing>
          <wp:anchor distT="0" distB="0" distL="114300" distR="114300" simplePos="0" relativeHeight="251662336" behindDoc="1" locked="0" layoutInCell="1" allowOverlap="1">
            <wp:simplePos x="0" y="0"/>
            <wp:positionH relativeFrom="column">
              <wp:posOffset>4429125</wp:posOffset>
            </wp:positionH>
            <wp:positionV relativeFrom="paragraph">
              <wp:posOffset>124460</wp:posOffset>
            </wp:positionV>
            <wp:extent cx="1553845" cy="923925"/>
            <wp:effectExtent l="19050" t="0" r="8255" b="0"/>
            <wp:wrapTight wrapText="bothSides">
              <wp:wrapPolygon edited="0">
                <wp:start x="-265" y="0"/>
                <wp:lineTo x="-265" y="21377"/>
                <wp:lineTo x="21715" y="21377"/>
                <wp:lineTo x="21715" y="0"/>
                <wp:lineTo x="-265" y="0"/>
              </wp:wrapPolygon>
            </wp:wrapTight>
            <wp:docPr id="2" name="_58678216-4986-41fd-8156-83905b8beed8" descr="cr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8678216-4986-41fd-8156-83905b8beed8" descr="crop1.jpg"/>
                    <pic:cNvPicPr>
                      <a:picLocks noChangeAspect="1" noChangeArrowheads="1"/>
                    </pic:cNvPicPr>
                  </pic:nvPicPr>
                  <pic:blipFill>
                    <a:blip r:embed="rId10" cstate="print"/>
                    <a:srcRect/>
                    <a:stretch>
                      <a:fillRect/>
                    </a:stretch>
                  </pic:blipFill>
                  <pic:spPr bwMode="auto">
                    <a:xfrm>
                      <a:off x="0" y="0"/>
                      <a:ext cx="1553845" cy="923925"/>
                    </a:xfrm>
                    <a:prstGeom prst="rect">
                      <a:avLst/>
                    </a:prstGeom>
                    <a:noFill/>
                    <a:ln w="9525">
                      <a:noFill/>
                      <a:miter lim="800000"/>
                      <a:headEnd/>
                      <a:tailEnd/>
                    </a:ln>
                  </pic:spPr>
                </pic:pic>
              </a:graphicData>
            </a:graphic>
          </wp:anchor>
        </w:drawing>
      </w:r>
      <w:r w:rsidRPr="009669C2">
        <w:rPr>
          <w:rFonts w:ascii="Arial Black" w:hAnsi="Arial Black"/>
          <w:b/>
        </w:rPr>
        <w:t>We have a Concert with Fr. Ray Kelly as guest Star</w:t>
      </w:r>
      <w:r w:rsidRPr="009669C2">
        <w:rPr>
          <w:rFonts w:ascii="Arial Black" w:hAnsi="Arial Black"/>
        </w:rPr>
        <w:t xml:space="preserve">. On Sunday </w:t>
      </w:r>
      <w:proofErr w:type="gramStart"/>
      <w:r w:rsidRPr="009669C2">
        <w:rPr>
          <w:rFonts w:ascii="Arial Black" w:hAnsi="Arial Black"/>
        </w:rPr>
        <w:t>next  8</w:t>
      </w:r>
      <w:proofErr w:type="gramEnd"/>
      <w:r w:rsidRPr="009669C2">
        <w:rPr>
          <w:rFonts w:ascii="Arial Black" w:hAnsi="Arial Black"/>
        </w:rPr>
        <w:t xml:space="preserve"> p.m. in St James’ Church Kilbeggan. </w:t>
      </w:r>
      <w:proofErr w:type="gramStart"/>
      <w:r w:rsidRPr="009669C2">
        <w:rPr>
          <w:rFonts w:ascii="Arial Black" w:hAnsi="Arial Black"/>
        </w:rPr>
        <w:t>Tickets €15 each.</w:t>
      </w:r>
      <w:proofErr w:type="gramEnd"/>
      <w:r w:rsidRPr="009669C2">
        <w:rPr>
          <w:rFonts w:ascii="Arial Black" w:hAnsi="Arial Black"/>
        </w:rPr>
        <w:t xml:space="preserve"> All are welcome. </w:t>
      </w:r>
      <w:proofErr w:type="gramStart"/>
      <w:r w:rsidRPr="009669C2">
        <w:rPr>
          <w:rFonts w:ascii="Arial Black" w:hAnsi="Arial Black"/>
        </w:rPr>
        <w:t>Proceeds for renovation of Church.</w:t>
      </w:r>
      <w:proofErr w:type="gramEnd"/>
      <w:r w:rsidRPr="009669C2">
        <w:rPr>
          <w:rFonts w:ascii="Arial Black" w:hAnsi="Arial Black"/>
        </w:rPr>
        <w:t xml:space="preserve"> Fr. Ray’s CD will be on sale that night</w:t>
      </w:r>
      <w:r w:rsidRPr="009669C2">
        <w:rPr>
          <w:rFonts w:ascii="Arial Black" w:hAnsi="Arial Black"/>
          <w:b/>
        </w:rPr>
        <w:t xml:space="preserve">. Members of Parish Council or parishioners will be selling tickets during week. </w:t>
      </w:r>
      <w:r w:rsidRPr="009669C2">
        <w:rPr>
          <w:rFonts w:ascii="Arial Black" w:hAnsi="Arial Black"/>
        </w:rPr>
        <w:t>The Concert will launch our fundraising to renovate the Church.</w:t>
      </w:r>
      <w:r w:rsidR="00944BD8" w:rsidRPr="009669C2">
        <w:rPr>
          <w:rFonts w:ascii="Arial Black" w:hAnsi="Arial Black"/>
        </w:rPr>
        <w:t xml:space="preserve"> </w:t>
      </w:r>
      <w:proofErr w:type="gramStart"/>
      <w:r w:rsidR="00944BD8" w:rsidRPr="009669C2">
        <w:rPr>
          <w:rFonts w:ascii="Arial Black" w:hAnsi="Arial Black"/>
        </w:rPr>
        <w:t>tickets</w:t>
      </w:r>
      <w:proofErr w:type="gramEnd"/>
      <w:r w:rsidR="00944BD8" w:rsidRPr="009669C2">
        <w:rPr>
          <w:rFonts w:ascii="Arial Black" w:hAnsi="Arial Black"/>
        </w:rPr>
        <w:t xml:space="preserve"> on sale on the night. Thanks for the support.</w:t>
      </w:r>
    </w:p>
    <w:p w:rsidR="009669C2" w:rsidRPr="009669C2" w:rsidRDefault="00403931" w:rsidP="007B7918">
      <w:pPr>
        <w:ind w:left="-567"/>
        <w:rPr>
          <w:rFonts w:ascii="Times New Roman" w:hAnsi="Times New Roman"/>
          <w:b w:val="0"/>
          <w:noProof w:val="0"/>
        </w:rPr>
      </w:pPr>
      <w:r w:rsidRPr="008C0C7A">
        <w:rPr>
          <w:bCs/>
          <w:sz w:val="28"/>
        </w:rPr>
        <w:t xml:space="preserve"> </w:t>
      </w:r>
      <w:r w:rsidR="009669C2" w:rsidRPr="009669C2">
        <w:rPr>
          <w:rFonts w:ascii="Times New Roman" w:hAnsi="Times New Roman"/>
          <w:bCs/>
          <w:noProof w:val="0"/>
        </w:rPr>
        <w:t>Rahugh Community Text Alert.</w:t>
      </w:r>
      <w:r w:rsidR="009669C2">
        <w:rPr>
          <w:rFonts w:ascii="Times New Roman" w:hAnsi="Times New Roman"/>
          <w:bCs/>
          <w:noProof w:val="0"/>
        </w:rPr>
        <w:t xml:space="preserve"> </w:t>
      </w:r>
      <w:r w:rsidR="009669C2" w:rsidRPr="009669C2">
        <w:rPr>
          <w:rFonts w:ascii="Times New Roman" w:hAnsi="Times New Roman"/>
          <w:b w:val="0"/>
          <w:noProof w:val="0"/>
        </w:rPr>
        <w:t xml:space="preserve">A land rover with </w:t>
      </w:r>
      <w:proofErr w:type="gramStart"/>
      <w:r w:rsidR="009669C2" w:rsidRPr="009669C2">
        <w:rPr>
          <w:rFonts w:ascii="Times New Roman" w:hAnsi="Times New Roman"/>
          <w:b w:val="0"/>
          <w:noProof w:val="0"/>
        </w:rPr>
        <w:t>an</w:t>
      </w:r>
      <w:proofErr w:type="gramEnd"/>
      <w:r w:rsidR="009669C2" w:rsidRPr="009669C2">
        <w:rPr>
          <w:rFonts w:ascii="Times New Roman" w:hAnsi="Times New Roman"/>
          <w:b w:val="0"/>
          <w:noProof w:val="0"/>
        </w:rPr>
        <w:t xml:space="preserve"> 06 C registration was stolen overnight from outside a dwelling house in Rahugh on Thursday 5th June.</w:t>
      </w:r>
      <w:r w:rsidR="009669C2">
        <w:rPr>
          <w:rFonts w:ascii="Times New Roman" w:hAnsi="Times New Roman"/>
          <w:b w:val="0"/>
          <w:noProof w:val="0"/>
        </w:rPr>
        <w:t xml:space="preserve"> </w:t>
      </w:r>
      <w:r w:rsidR="009669C2" w:rsidRPr="009669C2">
        <w:rPr>
          <w:rFonts w:ascii="Times New Roman" w:hAnsi="Times New Roman"/>
          <w:b w:val="0"/>
          <w:noProof w:val="0"/>
        </w:rPr>
        <w:t xml:space="preserve">It is advisable to record all strange registration no's of land rovers, vans, cars, etc. that are in the area.  If necessary report them to Kilbeggan </w:t>
      </w:r>
      <w:proofErr w:type="spellStart"/>
      <w:r w:rsidR="009669C2" w:rsidRPr="009669C2">
        <w:rPr>
          <w:rFonts w:ascii="Times New Roman" w:hAnsi="Times New Roman"/>
          <w:b w:val="0"/>
          <w:noProof w:val="0"/>
        </w:rPr>
        <w:t>Gardai</w:t>
      </w:r>
      <w:proofErr w:type="spellEnd"/>
      <w:r w:rsidR="009669C2" w:rsidRPr="009669C2">
        <w:rPr>
          <w:rFonts w:ascii="Times New Roman" w:hAnsi="Times New Roman"/>
          <w:b w:val="0"/>
          <w:noProof w:val="0"/>
        </w:rPr>
        <w:t xml:space="preserve"> or any member of the Text Alert Committee</w:t>
      </w:r>
    </w:p>
    <w:p w:rsidR="00403931" w:rsidRDefault="00403931" w:rsidP="007B7918">
      <w:pPr>
        <w:pStyle w:val="NormalWeb"/>
        <w:ind w:left="-567"/>
        <w:contextualSpacing/>
      </w:pPr>
      <w:r w:rsidRPr="0006205A">
        <w:rPr>
          <w:b/>
          <w:u w:val="single"/>
        </w:rPr>
        <w:t xml:space="preserve">KILBEGGAN DVD </w:t>
      </w:r>
      <w:r w:rsidRPr="0006205A">
        <w:t>Kilbeggan Memories of the Past DV</w:t>
      </w:r>
      <w:bookmarkStart w:id="0" w:name="_GoBack"/>
      <w:r w:rsidRPr="0006205A">
        <w:t>D</w:t>
      </w:r>
      <w:bookmarkEnd w:id="0"/>
      <w:r w:rsidRPr="0006205A">
        <w:t xml:space="preserve"> (2</w:t>
      </w:r>
      <w:r w:rsidRPr="0006205A">
        <w:rPr>
          <w:vertAlign w:val="superscript"/>
        </w:rPr>
        <w:t>nd</w:t>
      </w:r>
      <w:r w:rsidRPr="0006205A">
        <w:t xml:space="preserve"> Edition) which was shown at the History Exhibition during the Knighthood Festival can now be purchased for €10.It shows the Live At 3 show featuring many Kilbeggan people plus another afternoon show; the races, national lottery show, opening of </w:t>
      </w:r>
      <w:r w:rsidRPr="0006205A">
        <w:lastRenderedPageBreak/>
        <w:t xml:space="preserve">GAA grounds, drama, </w:t>
      </w:r>
      <w:proofErr w:type="spellStart"/>
      <w:r w:rsidRPr="0006205A">
        <w:t>Manco</w:t>
      </w:r>
      <w:proofErr w:type="spellEnd"/>
      <w:r w:rsidRPr="0006205A">
        <w:t xml:space="preserve"> Scally in 1932, Young At Heart Compilation, and loads of music from local &amp; other artists covering 2 hours of local entertainment .Any profits go to Kilbeggan Knighthood Festival Committee. Contact Stan McCormack 0579332683/0877499857 or email </w:t>
      </w:r>
      <w:hyperlink r:id="rId11" w:history="1">
        <w:r w:rsidR="007A6599" w:rsidRPr="0078394B">
          <w:rPr>
            <w:rStyle w:val="Hyperlink"/>
          </w:rPr>
          <w:t>florandstan@eircom.net</w:t>
        </w:r>
      </w:hyperlink>
    </w:p>
    <w:p w:rsidR="007B7918" w:rsidRDefault="007B7918" w:rsidP="007B7918">
      <w:pPr>
        <w:pStyle w:val="NormalWeb"/>
        <w:ind w:left="-567"/>
        <w:contextualSpacing/>
        <w:rPr>
          <w:sz w:val="27"/>
          <w:szCs w:val="27"/>
        </w:rPr>
      </w:pPr>
      <w:r>
        <w:rPr>
          <w:b/>
          <w:noProof/>
          <w:sz w:val="27"/>
          <w:szCs w:val="27"/>
        </w:rPr>
        <w:drawing>
          <wp:anchor distT="0" distB="0" distL="114300" distR="114300" simplePos="0" relativeHeight="251670528" behindDoc="1" locked="0" layoutInCell="1" allowOverlap="1">
            <wp:simplePos x="0" y="0"/>
            <wp:positionH relativeFrom="column">
              <wp:posOffset>5187315</wp:posOffset>
            </wp:positionH>
            <wp:positionV relativeFrom="paragraph">
              <wp:posOffset>68580</wp:posOffset>
            </wp:positionV>
            <wp:extent cx="1362075" cy="990600"/>
            <wp:effectExtent l="19050" t="0" r="9525" b="0"/>
            <wp:wrapTight wrapText="bothSides">
              <wp:wrapPolygon edited="0">
                <wp:start x="-302" y="0"/>
                <wp:lineTo x="-302" y="21185"/>
                <wp:lineTo x="21751" y="21185"/>
                <wp:lineTo x="21751" y="0"/>
                <wp:lineTo x="-302" y="0"/>
              </wp:wrapPolygon>
            </wp:wrapTight>
            <wp:docPr id="4" name="Picture 3" descr="https://encrypted-tbn3.gstatic.com/images?q=tbn:ANd9GcQ-kDLkc3Ppd0J4vJSL-v_n-LGltdhf7Mu79pNJM9osy85WKARm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Q-kDLkc3Ppd0J4vJSL-v_n-LGltdhf7Mu79pNJM9osy85WKARmsA"/>
                    <pic:cNvPicPr>
                      <a:picLocks noChangeAspect="1" noChangeArrowheads="1"/>
                    </pic:cNvPicPr>
                  </pic:nvPicPr>
                  <pic:blipFill>
                    <a:blip r:embed="rId12" cstate="print"/>
                    <a:srcRect/>
                    <a:stretch>
                      <a:fillRect/>
                    </a:stretch>
                  </pic:blipFill>
                  <pic:spPr bwMode="auto">
                    <a:xfrm>
                      <a:off x="0" y="0"/>
                      <a:ext cx="1362075" cy="990600"/>
                    </a:xfrm>
                    <a:prstGeom prst="rect">
                      <a:avLst/>
                    </a:prstGeom>
                    <a:noFill/>
                    <a:ln w="9525">
                      <a:noFill/>
                      <a:miter lim="800000"/>
                      <a:headEnd/>
                      <a:tailEnd/>
                    </a:ln>
                  </pic:spPr>
                </pic:pic>
              </a:graphicData>
            </a:graphic>
          </wp:anchor>
        </w:drawing>
      </w:r>
      <w:r w:rsidR="007A6599" w:rsidRPr="007A6599">
        <w:rPr>
          <w:b/>
          <w:sz w:val="27"/>
          <w:szCs w:val="27"/>
        </w:rPr>
        <w:t>We, the Young at Heart Active Retirement Group</w:t>
      </w:r>
      <w:r w:rsidR="007A6599" w:rsidRPr="007A6599">
        <w:rPr>
          <w:sz w:val="27"/>
          <w:szCs w:val="27"/>
        </w:rPr>
        <w:t xml:space="preserve"> </w:t>
      </w:r>
      <w:proofErr w:type="gramStart"/>
      <w:r w:rsidR="007A6599" w:rsidRPr="007A6599">
        <w:rPr>
          <w:sz w:val="27"/>
          <w:szCs w:val="27"/>
        </w:rPr>
        <w:t>wish</w:t>
      </w:r>
      <w:proofErr w:type="gramEnd"/>
      <w:r w:rsidR="007A6599" w:rsidRPr="007A6599">
        <w:rPr>
          <w:sz w:val="27"/>
          <w:szCs w:val="27"/>
        </w:rPr>
        <w:t xml:space="preserve"> to thank most sincerely family and friends for their generous contributions and support for our Cake Stall.</w:t>
      </w:r>
      <w:r w:rsidR="00944BD8">
        <w:rPr>
          <w:b/>
          <w:sz w:val="27"/>
          <w:szCs w:val="27"/>
        </w:rPr>
        <w:t xml:space="preserve"> </w:t>
      </w:r>
      <w:r w:rsidR="007A6599" w:rsidRPr="007A6599">
        <w:rPr>
          <w:sz w:val="27"/>
          <w:szCs w:val="27"/>
        </w:rPr>
        <w:t>€500 was raised and donated to The Parish Lourdes Fund. </w:t>
      </w:r>
    </w:p>
    <w:p w:rsidR="007B7918" w:rsidRDefault="007B7918" w:rsidP="007B7918">
      <w:pPr>
        <w:pStyle w:val="NormalWeb"/>
        <w:ind w:left="-567"/>
        <w:contextualSpacing/>
        <w:rPr>
          <w:sz w:val="27"/>
          <w:szCs w:val="27"/>
        </w:rPr>
      </w:pPr>
    </w:p>
    <w:p w:rsidR="00C12CDF" w:rsidRPr="00C12CDF" w:rsidRDefault="007B7918" w:rsidP="007B7918">
      <w:pPr>
        <w:pStyle w:val="NormalWeb"/>
        <w:ind w:left="-567"/>
        <w:contextualSpacing/>
        <w:rPr>
          <w:rFonts w:ascii="Century Gothic" w:hAnsi="Century Gothic"/>
        </w:rPr>
      </w:pPr>
      <w:r>
        <w:drawing>
          <wp:anchor distT="0" distB="0" distL="114300" distR="114300" simplePos="0" relativeHeight="251671552"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5"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3"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00C12CDF" w:rsidRPr="00C12CDF">
        <w:rPr>
          <w:bCs/>
          <w:kern w:val="36"/>
          <w:sz w:val="28"/>
          <w:szCs w:val="48"/>
        </w:rPr>
        <w:t xml:space="preserve">TWITTER </w:t>
      </w:r>
      <w:proofErr w:type="gramStart"/>
      <w:r w:rsidR="00C12CDF" w:rsidRPr="00C12CDF">
        <w:rPr>
          <w:bCs/>
          <w:kern w:val="36"/>
          <w:sz w:val="28"/>
          <w:szCs w:val="48"/>
        </w:rPr>
        <w:t xml:space="preserve">@PONTIFEX  </w:t>
      </w:r>
      <w:r w:rsidR="00C12CDF" w:rsidRPr="00C12CDF">
        <w:t>"</w:t>
      </w:r>
      <w:proofErr w:type="gramEnd"/>
      <w:r w:rsidR="00C12CDF" w:rsidRPr="00C12CDF">
        <w:rPr>
          <w:rFonts w:ascii="Century Gothic" w:hAnsi="Century Gothic"/>
          <w:b/>
          <w:bCs/>
          <w:iCs/>
        </w:rPr>
        <w:t>Dear Presidents, our world is a legacy bequeathed to us from past generations, but it is also on loan to us from our children: our children who are weary, worn out by conflicts and yearning for the dawn of peace, our children who plead with us to tear down the walls of enmity and to set out on the path of dialogue and peace, so that love and friendship will prevail.</w:t>
      </w:r>
      <w:r w:rsidR="00C12CDF" w:rsidRPr="00C12CDF">
        <w:rPr>
          <w:rFonts w:ascii="Century Gothic" w:hAnsi="Century Gothic"/>
          <w:b/>
          <w:bCs/>
          <w:i/>
          <w:iCs/>
        </w:rPr>
        <w:t>"Many, all too many, of those children have been innocent victims of war and violence, saplings cut down at the height of their promise. It is our duty to ensure that their sacrifice is not in vain. The memory of these children instils in us the courage of peace, the strength to persevere undaunted in dialogue, the patience to weave, day by day, an ever more robust fabric of respectful and peaceful coexistence, for the glory of God and the good of all</w:t>
      </w:r>
      <w:r w:rsidR="00C12CDF" w:rsidRPr="009669C2">
        <w:rPr>
          <w:rFonts w:ascii="Century Gothic" w:hAnsi="Century Gothic"/>
          <w:b/>
          <w:bCs/>
          <w:i/>
          <w:iCs/>
        </w:rPr>
        <w:t>.</w:t>
      </w:r>
      <w:r w:rsidR="00C12CDF" w:rsidRPr="009669C2">
        <w:rPr>
          <w:rFonts w:ascii="Century Gothic" w:hAnsi="Century Gothic"/>
          <w:b/>
          <w:bCs/>
          <w:iCs/>
        </w:rPr>
        <w:t>"Peacemaking calls for courage, much more so than warfare. It calls for the courage to say yes to encounter and no to conflict: yes to dialogue and no to violence; yes to negotiations and no to hostilities; yes to respect for agreements and no to acts of provocation; yes to sincerity and no to duplicity. All of this takes courage, it takes strength and tenacity.</w:t>
      </w:r>
      <w:r w:rsidR="009669C2" w:rsidRPr="009669C2">
        <w:rPr>
          <w:rFonts w:ascii="Century Gothic" w:hAnsi="Century Gothic"/>
          <w:b/>
          <w:bCs/>
          <w:iCs/>
        </w:rPr>
        <w:t>.......</w:t>
      </w:r>
      <w:r w:rsidR="00C12CDF" w:rsidRPr="009669C2">
        <w:rPr>
          <w:rFonts w:ascii="Century Gothic" w:hAnsi="Century Gothic"/>
          <w:b/>
          <w:bCs/>
          <w:iCs/>
        </w:rPr>
        <w:t>But to be able to utter this word we have to lift our</w:t>
      </w:r>
      <w:r w:rsidR="00C12CDF" w:rsidRPr="009669C2">
        <w:rPr>
          <w:rFonts w:ascii="Century Gothic" w:hAnsi="Century Gothic"/>
          <w:b/>
          <w:bCs/>
          <w:i/>
          <w:iCs/>
        </w:rPr>
        <w:t xml:space="preserve"> </w:t>
      </w:r>
      <w:r w:rsidR="00C12CDF" w:rsidRPr="009669C2">
        <w:rPr>
          <w:rFonts w:ascii="Century Gothic" w:hAnsi="Century Gothic"/>
          <w:b/>
          <w:bCs/>
          <w:iCs/>
        </w:rPr>
        <w:t>eyes to heaven and acknowledge one another as children of one Father."</w:t>
      </w:r>
      <w:r w:rsidR="009669C2">
        <w:rPr>
          <w:b/>
          <w:bCs/>
          <w:iCs/>
        </w:rPr>
        <w:t xml:space="preserve"> </w:t>
      </w:r>
      <w:r w:rsidR="009669C2" w:rsidRPr="009669C2">
        <w:rPr>
          <w:bCs/>
          <w:iCs/>
        </w:rPr>
        <w:t>Pope Francis</w:t>
      </w:r>
    </w:p>
    <w:p w:rsidR="009669C2" w:rsidRDefault="00944BD8" w:rsidP="00944BD8">
      <w:pPr>
        <w:spacing w:before="100" w:beforeAutospacing="1" w:after="100" w:afterAutospacing="1"/>
        <w:ind w:left="-567"/>
        <w:contextualSpacing w:val="0"/>
        <w:rPr>
          <w:rFonts w:ascii="Times New Roman" w:hAnsi="Times New Roman"/>
          <w:b w:val="0"/>
          <w:noProof w:val="0"/>
        </w:rPr>
      </w:pPr>
      <w:r w:rsidRPr="00944BD8">
        <w:rPr>
          <w:rFonts w:ascii="Times New Roman" w:hAnsi="Times New Roman"/>
          <w:b w:val="0"/>
          <w:noProof w:val="0"/>
        </w:rPr>
        <w:t xml:space="preserve">TEACH DOCHAS OFFALY CANCER SUPPORT GROUP. </w:t>
      </w:r>
      <w:proofErr w:type="gramStart"/>
      <w:r w:rsidRPr="00944BD8">
        <w:rPr>
          <w:rFonts w:ascii="Times New Roman" w:hAnsi="Times New Roman"/>
          <w:b w:val="0"/>
          <w:noProof w:val="0"/>
        </w:rPr>
        <w:t>Offaly St. Tullamore.</w:t>
      </w:r>
      <w:proofErr w:type="gramEnd"/>
      <w:r w:rsidRPr="00944BD8">
        <w:rPr>
          <w:rFonts w:ascii="Times New Roman" w:hAnsi="Times New Roman"/>
          <w:b w:val="0"/>
          <w:noProof w:val="0"/>
        </w:rPr>
        <w:t xml:space="preserve"> Drop in centre Mon-Thurs 10am-</w:t>
      </w:r>
      <w:proofErr w:type="gramStart"/>
      <w:r w:rsidRPr="00944BD8">
        <w:rPr>
          <w:rFonts w:ascii="Times New Roman" w:hAnsi="Times New Roman"/>
          <w:b w:val="0"/>
          <w:noProof w:val="0"/>
        </w:rPr>
        <w:t>2pm .</w:t>
      </w:r>
      <w:proofErr w:type="gramEnd"/>
      <w:r w:rsidRPr="00944BD8">
        <w:rPr>
          <w:rFonts w:ascii="Times New Roman" w:hAnsi="Times New Roman"/>
          <w:b w:val="0"/>
          <w:noProof w:val="0"/>
        </w:rPr>
        <w:t xml:space="preserve"> Phone No. 057 93 28268.</w:t>
      </w:r>
    </w:p>
    <w:p w:rsidR="00944BD8" w:rsidRDefault="00944BD8" w:rsidP="00944BD8">
      <w:pPr>
        <w:spacing w:before="100" w:beforeAutospacing="1" w:after="100" w:afterAutospacing="1"/>
        <w:ind w:left="-567"/>
        <w:contextualSpacing w:val="0"/>
        <w:rPr>
          <w:b w:val="0"/>
        </w:rPr>
      </w:pPr>
      <w:r>
        <w:t>Corpus Christi Procession 2014 in Tullamore.</w:t>
      </w:r>
      <w:r>
        <w:br/>
      </w:r>
      <w:r w:rsidRPr="00944BD8">
        <w:rPr>
          <w:b w:val="0"/>
        </w:rPr>
        <w:t xml:space="preserve">This year will mark the 88th year in which a Corpus Christi procession will take place in Tullamore.The procession will be held immediately after </w:t>
      </w:r>
      <w:r w:rsidRPr="00944BD8">
        <w:rPr>
          <w:rStyle w:val="aqj"/>
          <w:b w:val="0"/>
        </w:rPr>
        <w:t>6.30pm</w:t>
      </w:r>
      <w:r w:rsidRPr="00944BD8">
        <w:rPr>
          <w:b w:val="0"/>
        </w:rPr>
        <w:t xml:space="preserve"> vigil Mass on </w:t>
      </w:r>
      <w:r w:rsidRPr="00944BD8">
        <w:rPr>
          <w:rStyle w:val="aqj"/>
          <w:b w:val="0"/>
        </w:rPr>
        <w:t>Saturday 21st June</w:t>
      </w:r>
      <w:r w:rsidRPr="00944BD8">
        <w:rPr>
          <w:b w:val="0"/>
        </w:rPr>
        <w:t xml:space="preserve"> and will leave the main entrance church turning on to Store St, proceeding left up to Convent Road, from Convent Road on to Arden Road, Davitt Street, Park Avenue, Thornsberry Estate, Puttaghaun and ending at Harbour Walk with benediction.All parishioners and parish groups are invited to participate.</w:t>
      </w:r>
    </w:p>
    <w:p w:rsidR="009669C2" w:rsidRPr="009669C2" w:rsidRDefault="009669C2" w:rsidP="009669C2">
      <w:pPr>
        <w:spacing w:before="100" w:beforeAutospacing="1" w:after="100" w:afterAutospacing="1"/>
        <w:ind w:left="-567"/>
        <w:rPr>
          <w:b w:val="0"/>
          <w:noProof w:val="0"/>
          <w:sz w:val="22"/>
        </w:rPr>
      </w:pPr>
      <w:r w:rsidRPr="009669C2">
        <w:rPr>
          <w:noProof w:val="0"/>
          <w:szCs w:val="28"/>
        </w:rPr>
        <w:t>Irish Catholic Bishops’ Conference has published the following statement welcoming the announcement by Government of a Commission of Investigation into Mother and Baby Homes:</w:t>
      </w:r>
      <w:r>
        <w:rPr>
          <w:b w:val="0"/>
          <w:noProof w:val="0"/>
          <w:szCs w:val="28"/>
        </w:rPr>
        <w:t xml:space="preserve"> </w:t>
      </w:r>
      <w:r w:rsidRPr="009669C2">
        <w:rPr>
          <w:b w:val="0"/>
          <w:noProof w:val="0"/>
          <w:szCs w:val="28"/>
        </w:rPr>
        <w:t>We welcome the announcement today of a statutory Commission of Investigation into Mother and Baby Homes in Ireland. The harrowing story which is continuing to emerge of life and death in Mother and Baby homes has shocked the people of Ireland.  It is disturbing that the residents of these Homes suffered disproportionately high levels of mortality and malnutrition, disease and destitution.  Sadly we are being reminded of a time when unmarried mothers were often judged, stigmatised and rejected by society, including the Church.  This culture of isolation and social ostracising was harsh and unforgiving.  The Gospel calls us to treat everyone, particularly children and the most vulnerable, with dignity, love, compassion and mercy.  We must ensure that all children and their mothers always feel wanted, welcomed and loved.  Mindful of the words of Jesus, ‘</w:t>
      </w:r>
      <w:r w:rsidRPr="009669C2">
        <w:rPr>
          <w:b w:val="0"/>
          <w:i/>
          <w:iCs/>
          <w:noProof w:val="0"/>
          <w:szCs w:val="28"/>
        </w:rPr>
        <w:t>Let the little children come to me, because it is to such as these that the Kingdom of God belongs</w:t>
      </w:r>
      <w:r w:rsidRPr="009669C2">
        <w:rPr>
          <w:b w:val="0"/>
          <w:noProof w:val="0"/>
          <w:szCs w:val="28"/>
        </w:rPr>
        <w:t>’, we apologise for hurt caused by the Church as part of this system</w:t>
      </w:r>
    </w:p>
    <w:p w:rsidR="004C29FE" w:rsidRDefault="00944BD8" w:rsidP="009669C2">
      <w:pPr>
        <w:contextualSpacing w:val="0"/>
        <w:jc w:val="center"/>
      </w:pPr>
      <w:r w:rsidRPr="00944BD8">
        <w:rPr>
          <w:rFonts w:ascii="Times New Roman" w:hAnsi="Times New Roman"/>
          <w:noProof w:val="0"/>
        </w:rPr>
        <w:t>Plate:   €1,022</w:t>
      </w:r>
      <w:proofErr w:type="gramStart"/>
      <w:r w:rsidRPr="00944BD8">
        <w:rPr>
          <w:rFonts w:ascii="Times New Roman" w:hAnsi="Times New Roman"/>
          <w:noProof w:val="0"/>
        </w:rPr>
        <w:t>,  Christmas</w:t>
      </w:r>
      <w:proofErr w:type="gramEnd"/>
      <w:r w:rsidRPr="00944BD8">
        <w:rPr>
          <w:rFonts w:ascii="Times New Roman" w:hAnsi="Times New Roman"/>
          <w:noProof w:val="0"/>
        </w:rPr>
        <w:t xml:space="preserve"> Offerings:  €50,  November: €50, Patron: €50,  Easter: €50, List of Dead: €50 </w:t>
      </w:r>
      <w:r>
        <w:rPr>
          <w:rFonts w:ascii="Times New Roman" w:hAnsi="Times New Roman"/>
          <w:noProof w:val="0"/>
        </w:rPr>
        <w:t>Lenten €50 ,</w:t>
      </w:r>
      <w:r w:rsidRPr="00944BD8">
        <w:rPr>
          <w:rFonts w:ascii="Times New Roman" w:hAnsi="Times New Roman"/>
          <w:noProof w:val="0"/>
        </w:rPr>
        <w:t>Trocaire: €70, </w:t>
      </w:r>
      <w:r>
        <w:t>Building Fund: €200.</w:t>
      </w:r>
      <w:r w:rsidR="00403931" w:rsidRPr="00AE22E6">
        <w:rPr>
          <w:szCs w:val="20"/>
        </w:rPr>
        <w:t>Thanks to all who are so generous</w:t>
      </w:r>
    </w:p>
    <w:sectPr w:rsidR="004C29FE" w:rsidSect="009669C2">
      <w:pgSz w:w="11906" w:h="16838"/>
      <w:pgMar w:top="720" w:right="567" w:bottom="720" w:left="119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alt="http://www.news.va/static/portal/img/twitter_ico_modulo.png" style="width:20.25pt;height:13.5pt;visibility:visible;mso-wrap-style:square" o:bullet="t">
        <v:imagedata r:id="rId1" o:title="twitter_ico_modulo"/>
      </v:shape>
    </w:pict>
  </w:numPicBullet>
  <w:abstractNum w:abstractNumId="0">
    <w:nsid w:val="3CE43927"/>
    <w:multiLevelType w:val="hybridMultilevel"/>
    <w:tmpl w:val="7E9E0308"/>
    <w:lvl w:ilvl="0" w:tplc="AF38853E">
      <w:start w:val="1"/>
      <w:numFmt w:val="bullet"/>
      <w:lvlText w:val=""/>
      <w:lvlPicBulletId w:val="0"/>
      <w:lvlJc w:val="left"/>
      <w:pPr>
        <w:tabs>
          <w:tab w:val="num" w:pos="720"/>
        </w:tabs>
        <w:ind w:left="720" w:hanging="360"/>
      </w:pPr>
      <w:rPr>
        <w:rFonts w:ascii="Symbol" w:hAnsi="Symbol" w:hint="default"/>
      </w:rPr>
    </w:lvl>
    <w:lvl w:ilvl="1" w:tplc="FD96F45E" w:tentative="1">
      <w:start w:val="1"/>
      <w:numFmt w:val="bullet"/>
      <w:lvlText w:val=""/>
      <w:lvlJc w:val="left"/>
      <w:pPr>
        <w:tabs>
          <w:tab w:val="num" w:pos="1440"/>
        </w:tabs>
        <w:ind w:left="1440" w:hanging="360"/>
      </w:pPr>
      <w:rPr>
        <w:rFonts w:ascii="Symbol" w:hAnsi="Symbol" w:hint="default"/>
      </w:rPr>
    </w:lvl>
    <w:lvl w:ilvl="2" w:tplc="481A7718" w:tentative="1">
      <w:start w:val="1"/>
      <w:numFmt w:val="bullet"/>
      <w:lvlText w:val=""/>
      <w:lvlJc w:val="left"/>
      <w:pPr>
        <w:tabs>
          <w:tab w:val="num" w:pos="2160"/>
        </w:tabs>
        <w:ind w:left="2160" w:hanging="360"/>
      </w:pPr>
      <w:rPr>
        <w:rFonts w:ascii="Symbol" w:hAnsi="Symbol" w:hint="default"/>
      </w:rPr>
    </w:lvl>
    <w:lvl w:ilvl="3" w:tplc="60FC02B0" w:tentative="1">
      <w:start w:val="1"/>
      <w:numFmt w:val="bullet"/>
      <w:lvlText w:val=""/>
      <w:lvlJc w:val="left"/>
      <w:pPr>
        <w:tabs>
          <w:tab w:val="num" w:pos="2880"/>
        </w:tabs>
        <w:ind w:left="2880" w:hanging="360"/>
      </w:pPr>
      <w:rPr>
        <w:rFonts w:ascii="Symbol" w:hAnsi="Symbol" w:hint="default"/>
      </w:rPr>
    </w:lvl>
    <w:lvl w:ilvl="4" w:tplc="6D90B398" w:tentative="1">
      <w:start w:val="1"/>
      <w:numFmt w:val="bullet"/>
      <w:lvlText w:val=""/>
      <w:lvlJc w:val="left"/>
      <w:pPr>
        <w:tabs>
          <w:tab w:val="num" w:pos="3600"/>
        </w:tabs>
        <w:ind w:left="3600" w:hanging="360"/>
      </w:pPr>
      <w:rPr>
        <w:rFonts w:ascii="Symbol" w:hAnsi="Symbol" w:hint="default"/>
      </w:rPr>
    </w:lvl>
    <w:lvl w:ilvl="5" w:tplc="82BABCEA" w:tentative="1">
      <w:start w:val="1"/>
      <w:numFmt w:val="bullet"/>
      <w:lvlText w:val=""/>
      <w:lvlJc w:val="left"/>
      <w:pPr>
        <w:tabs>
          <w:tab w:val="num" w:pos="4320"/>
        </w:tabs>
        <w:ind w:left="4320" w:hanging="360"/>
      </w:pPr>
      <w:rPr>
        <w:rFonts w:ascii="Symbol" w:hAnsi="Symbol" w:hint="default"/>
      </w:rPr>
    </w:lvl>
    <w:lvl w:ilvl="6" w:tplc="0A1A07DA" w:tentative="1">
      <w:start w:val="1"/>
      <w:numFmt w:val="bullet"/>
      <w:lvlText w:val=""/>
      <w:lvlJc w:val="left"/>
      <w:pPr>
        <w:tabs>
          <w:tab w:val="num" w:pos="5040"/>
        </w:tabs>
        <w:ind w:left="5040" w:hanging="360"/>
      </w:pPr>
      <w:rPr>
        <w:rFonts w:ascii="Symbol" w:hAnsi="Symbol" w:hint="default"/>
      </w:rPr>
    </w:lvl>
    <w:lvl w:ilvl="7" w:tplc="70A4C274" w:tentative="1">
      <w:start w:val="1"/>
      <w:numFmt w:val="bullet"/>
      <w:lvlText w:val=""/>
      <w:lvlJc w:val="left"/>
      <w:pPr>
        <w:tabs>
          <w:tab w:val="num" w:pos="5760"/>
        </w:tabs>
        <w:ind w:left="5760" w:hanging="360"/>
      </w:pPr>
      <w:rPr>
        <w:rFonts w:ascii="Symbol" w:hAnsi="Symbol" w:hint="default"/>
      </w:rPr>
    </w:lvl>
    <w:lvl w:ilvl="8" w:tplc="51546D3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41"/>
  <w:characterSpacingControl w:val="doNotCompress"/>
  <w:compat/>
  <w:rsids>
    <w:rsidRoot w:val="00403931"/>
    <w:rsid w:val="002B14E7"/>
    <w:rsid w:val="00403931"/>
    <w:rsid w:val="00417496"/>
    <w:rsid w:val="006E6884"/>
    <w:rsid w:val="007A6599"/>
    <w:rsid w:val="007B7918"/>
    <w:rsid w:val="008E5497"/>
    <w:rsid w:val="00944BD8"/>
    <w:rsid w:val="009669C2"/>
    <w:rsid w:val="00C12CDF"/>
    <w:rsid w:val="00D22B3B"/>
    <w:rsid w:val="00D25B42"/>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931"/>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03931"/>
    <w:rPr>
      <w:rFonts w:cs="Times New Roman"/>
      <w:color w:val="0000FF"/>
      <w:u w:val="single"/>
    </w:rPr>
  </w:style>
  <w:style w:type="paragraph" w:styleId="NormalWeb">
    <w:name w:val="Normal (Web)"/>
    <w:basedOn w:val="Normal"/>
    <w:uiPriority w:val="99"/>
    <w:rsid w:val="00403931"/>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403931"/>
    <w:rPr>
      <w:rFonts w:cs="Times New Roman"/>
      <w:i/>
      <w:iCs/>
    </w:rPr>
  </w:style>
  <w:style w:type="character" w:customStyle="1" w:styleId="aqj">
    <w:name w:val="aqj"/>
    <w:basedOn w:val="DefaultParagraphFont"/>
    <w:rsid w:val="00403931"/>
  </w:style>
  <w:style w:type="paragraph" w:styleId="ListParagraph">
    <w:name w:val="List Paragraph"/>
    <w:basedOn w:val="Normal"/>
    <w:uiPriority w:val="34"/>
    <w:qFormat/>
    <w:rsid w:val="00403931"/>
    <w:pPr>
      <w:ind w:left="720"/>
    </w:pPr>
  </w:style>
  <w:style w:type="paragraph" w:styleId="BalloonText">
    <w:name w:val="Balloon Text"/>
    <w:basedOn w:val="Normal"/>
    <w:link w:val="BalloonTextChar"/>
    <w:uiPriority w:val="99"/>
    <w:semiHidden/>
    <w:unhideWhenUsed/>
    <w:rsid w:val="007A6599"/>
    <w:rPr>
      <w:rFonts w:ascii="Tahoma" w:hAnsi="Tahoma" w:cs="Tahoma"/>
      <w:sz w:val="16"/>
      <w:szCs w:val="16"/>
    </w:rPr>
  </w:style>
  <w:style w:type="character" w:customStyle="1" w:styleId="BalloonTextChar">
    <w:name w:val="Balloon Text Char"/>
    <w:basedOn w:val="DefaultParagraphFont"/>
    <w:link w:val="BalloonText"/>
    <w:uiPriority w:val="99"/>
    <w:semiHidden/>
    <w:rsid w:val="007A6599"/>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519587841">
      <w:bodyDiv w:val="1"/>
      <w:marLeft w:val="0"/>
      <w:marRight w:val="0"/>
      <w:marTop w:val="0"/>
      <w:marBottom w:val="0"/>
      <w:divBdr>
        <w:top w:val="none" w:sz="0" w:space="0" w:color="auto"/>
        <w:left w:val="none" w:sz="0" w:space="0" w:color="auto"/>
        <w:bottom w:val="none" w:sz="0" w:space="0" w:color="auto"/>
        <w:right w:val="none" w:sz="0" w:space="0" w:color="auto"/>
      </w:divBdr>
      <w:divsChild>
        <w:div w:id="586573878">
          <w:marLeft w:val="0"/>
          <w:marRight w:val="0"/>
          <w:marTop w:val="0"/>
          <w:marBottom w:val="0"/>
          <w:divBdr>
            <w:top w:val="none" w:sz="0" w:space="0" w:color="auto"/>
            <w:left w:val="none" w:sz="0" w:space="0" w:color="auto"/>
            <w:bottom w:val="none" w:sz="0" w:space="0" w:color="auto"/>
            <w:right w:val="none" w:sz="0" w:space="0" w:color="auto"/>
          </w:divBdr>
        </w:div>
        <w:div w:id="189731765">
          <w:marLeft w:val="0"/>
          <w:marRight w:val="0"/>
          <w:marTop w:val="0"/>
          <w:marBottom w:val="0"/>
          <w:divBdr>
            <w:top w:val="none" w:sz="0" w:space="0" w:color="auto"/>
            <w:left w:val="none" w:sz="0" w:space="0" w:color="auto"/>
            <w:bottom w:val="none" w:sz="0" w:space="0" w:color="auto"/>
            <w:right w:val="none" w:sz="0" w:space="0" w:color="auto"/>
          </w:divBdr>
        </w:div>
        <w:div w:id="438456717">
          <w:marLeft w:val="0"/>
          <w:marRight w:val="0"/>
          <w:marTop w:val="0"/>
          <w:marBottom w:val="0"/>
          <w:divBdr>
            <w:top w:val="none" w:sz="0" w:space="0" w:color="auto"/>
            <w:left w:val="none" w:sz="0" w:space="0" w:color="auto"/>
            <w:bottom w:val="none" w:sz="0" w:space="0" w:color="auto"/>
            <w:right w:val="none" w:sz="0" w:space="0" w:color="auto"/>
          </w:divBdr>
        </w:div>
      </w:divsChild>
    </w:div>
    <w:div w:id="853960482">
      <w:bodyDiv w:val="1"/>
      <w:marLeft w:val="0"/>
      <w:marRight w:val="0"/>
      <w:marTop w:val="0"/>
      <w:marBottom w:val="0"/>
      <w:divBdr>
        <w:top w:val="none" w:sz="0" w:space="0" w:color="auto"/>
        <w:left w:val="none" w:sz="0" w:space="0" w:color="auto"/>
        <w:bottom w:val="none" w:sz="0" w:space="0" w:color="auto"/>
        <w:right w:val="none" w:sz="0" w:space="0" w:color="auto"/>
      </w:divBdr>
    </w:div>
    <w:div w:id="873931384">
      <w:bodyDiv w:val="1"/>
      <w:marLeft w:val="0"/>
      <w:marRight w:val="0"/>
      <w:marTop w:val="0"/>
      <w:marBottom w:val="0"/>
      <w:divBdr>
        <w:top w:val="none" w:sz="0" w:space="0" w:color="auto"/>
        <w:left w:val="none" w:sz="0" w:space="0" w:color="auto"/>
        <w:bottom w:val="none" w:sz="0" w:space="0" w:color="auto"/>
        <w:right w:val="none" w:sz="0" w:space="0" w:color="auto"/>
      </w:divBdr>
      <w:divsChild>
        <w:div w:id="1467551446">
          <w:marLeft w:val="0"/>
          <w:marRight w:val="0"/>
          <w:marTop w:val="0"/>
          <w:marBottom w:val="0"/>
          <w:divBdr>
            <w:top w:val="none" w:sz="0" w:space="0" w:color="auto"/>
            <w:left w:val="none" w:sz="0" w:space="0" w:color="auto"/>
            <w:bottom w:val="none" w:sz="0" w:space="0" w:color="auto"/>
            <w:right w:val="none" w:sz="0" w:space="0" w:color="auto"/>
          </w:divBdr>
        </w:div>
        <w:div w:id="600649335">
          <w:marLeft w:val="0"/>
          <w:marRight w:val="0"/>
          <w:marTop w:val="0"/>
          <w:marBottom w:val="0"/>
          <w:divBdr>
            <w:top w:val="none" w:sz="0" w:space="0" w:color="auto"/>
            <w:left w:val="none" w:sz="0" w:space="0" w:color="auto"/>
            <w:bottom w:val="none" w:sz="0" w:space="0" w:color="auto"/>
            <w:right w:val="none" w:sz="0" w:space="0" w:color="auto"/>
          </w:divBdr>
        </w:div>
        <w:div w:id="428358111">
          <w:marLeft w:val="0"/>
          <w:marRight w:val="0"/>
          <w:marTop w:val="0"/>
          <w:marBottom w:val="0"/>
          <w:divBdr>
            <w:top w:val="none" w:sz="0" w:space="0" w:color="auto"/>
            <w:left w:val="none" w:sz="0" w:space="0" w:color="auto"/>
            <w:bottom w:val="none" w:sz="0" w:space="0" w:color="auto"/>
            <w:right w:val="none" w:sz="0" w:space="0" w:color="auto"/>
          </w:divBdr>
        </w:div>
      </w:divsChild>
    </w:div>
    <w:div w:id="1568220066">
      <w:bodyDiv w:val="1"/>
      <w:marLeft w:val="0"/>
      <w:marRight w:val="0"/>
      <w:marTop w:val="0"/>
      <w:marBottom w:val="0"/>
      <w:divBdr>
        <w:top w:val="none" w:sz="0" w:space="0" w:color="auto"/>
        <w:left w:val="none" w:sz="0" w:space="0" w:color="auto"/>
        <w:bottom w:val="none" w:sz="0" w:space="0" w:color="auto"/>
        <w:right w:val="none" w:sz="0" w:space="0" w:color="auto"/>
      </w:divBdr>
    </w:div>
    <w:div w:id="1878080972">
      <w:bodyDiv w:val="1"/>
      <w:marLeft w:val="0"/>
      <w:marRight w:val="0"/>
      <w:marTop w:val="0"/>
      <w:marBottom w:val="0"/>
      <w:divBdr>
        <w:top w:val="none" w:sz="0" w:space="0" w:color="auto"/>
        <w:left w:val="none" w:sz="0" w:space="0" w:color="auto"/>
        <w:bottom w:val="none" w:sz="0" w:space="0" w:color="auto"/>
        <w:right w:val="none" w:sz="0" w:space="0" w:color="auto"/>
      </w:divBdr>
    </w:div>
    <w:div w:id="1967731888">
      <w:bodyDiv w:val="1"/>
      <w:marLeft w:val="0"/>
      <w:marRight w:val="0"/>
      <w:marTop w:val="0"/>
      <w:marBottom w:val="0"/>
      <w:divBdr>
        <w:top w:val="none" w:sz="0" w:space="0" w:color="auto"/>
        <w:left w:val="none" w:sz="0" w:space="0" w:color="auto"/>
        <w:bottom w:val="none" w:sz="0" w:space="0" w:color="auto"/>
        <w:right w:val="none" w:sz="0" w:space="0" w:color="auto"/>
      </w:divBdr>
      <w:divsChild>
        <w:div w:id="1522813459">
          <w:marLeft w:val="0"/>
          <w:marRight w:val="0"/>
          <w:marTop w:val="0"/>
          <w:marBottom w:val="0"/>
          <w:divBdr>
            <w:top w:val="none" w:sz="0" w:space="0" w:color="auto"/>
            <w:left w:val="none" w:sz="0" w:space="0" w:color="auto"/>
            <w:bottom w:val="none" w:sz="0" w:space="0" w:color="auto"/>
            <w:right w:val="none" w:sz="0" w:space="0" w:color="auto"/>
          </w:divBdr>
        </w:div>
        <w:div w:id="1787197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www.kilbegganparish.ie"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ilbegganparish.ie" TargetMode="External"/><Relationship Id="rId11" Type="http://schemas.openxmlformats.org/officeDocument/2006/relationships/hyperlink" Target="mailto:florandstan@eircom.net" TargetMode="External"/><Relationship Id="rId5" Type="http://schemas.openxmlformats.org/officeDocument/2006/relationships/image" Target="media/image2.tiff"/><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tif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2</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2014-06-10T09:10:00Z</dcterms:created>
  <dcterms:modified xsi:type="dcterms:W3CDTF">2014-06-12T14:35:00Z</dcterms:modified>
</cp:coreProperties>
</file>