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BD5" w:rsidRDefault="00F75BD5" w:rsidP="00F75BD5">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F75BD5" w:rsidRDefault="00F75BD5" w:rsidP="00F75BD5">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F75BD5" w:rsidRDefault="00F75BD5" w:rsidP="00F75BD5">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F75BD5" w:rsidRDefault="00F75BD5" w:rsidP="00F75BD5">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rPr>
      </w:pPr>
    </w:p>
    <w:p w:rsidR="00F75BD5" w:rsidRDefault="00F75BD5" w:rsidP="00F75BD5">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F75BD5" w:rsidRDefault="00F75BD5" w:rsidP="00F75BD5">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p>
    <w:p w:rsidR="00F75BD5" w:rsidRDefault="00F75BD5" w:rsidP="00F75BD5">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Adoration of the Blessed Sacrament</w:t>
      </w:r>
    </w:p>
    <w:p w:rsidR="00F75BD5" w:rsidRDefault="00F75BD5" w:rsidP="00F75BD5">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 xml:space="preserve">Kilbeggan after 9.30 a.m. Mass on Monday until 12 noon. </w:t>
      </w:r>
    </w:p>
    <w:p w:rsidR="00F75BD5" w:rsidRDefault="00F75BD5" w:rsidP="00F75BD5">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Rahugh on Friday from 7 – 9 p.m. with Mass at 8 p.m.</w:t>
      </w:r>
    </w:p>
    <w:p w:rsidR="00F75BD5" w:rsidRDefault="00F75BD5" w:rsidP="00F75BD5">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p>
    <w:p w:rsidR="00F75BD5" w:rsidRDefault="00F75BD5" w:rsidP="00F75BD5">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F75BD5" w:rsidRDefault="00F75BD5" w:rsidP="00F75BD5">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EA5F66" w:rsidRDefault="00EE113C" w:rsidP="00F72BEB">
      <w:pPr>
        <w:ind w:left="-567" w:right="-22"/>
        <w:rPr>
          <w:rFonts w:ascii="Lucida Handwriting" w:hAnsi="Lucida Handwriting"/>
          <w:sz w:val="36"/>
          <w:szCs w:val="22"/>
        </w:rPr>
      </w:pPr>
      <w:r>
        <w:rPr>
          <w:rFonts w:ascii="Lucida Handwriting" w:hAnsi="Lucida Handwriting"/>
          <w:sz w:val="36"/>
          <w:szCs w:val="22"/>
        </w:rPr>
        <w:drawing>
          <wp:anchor distT="0" distB="0" distL="114300" distR="114300" simplePos="0" relativeHeight="251671552" behindDoc="1" locked="0" layoutInCell="1" allowOverlap="1">
            <wp:simplePos x="0" y="0"/>
            <wp:positionH relativeFrom="column">
              <wp:posOffset>-288290</wp:posOffset>
            </wp:positionH>
            <wp:positionV relativeFrom="paragraph">
              <wp:posOffset>408305</wp:posOffset>
            </wp:positionV>
            <wp:extent cx="1055370" cy="1521460"/>
            <wp:effectExtent l="19050" t="0" r="0" b="0"/>
            <wp:wrapTight wrapText="bothSides">
              <wp:wrapPolygon edited="0">
                <wp:start x="-390" y="0"/>
                <wp:lineTo x="-390" y="21366"/>
                <wp:lineTo x="21444" y="21366"/>
                <wp:lineTo x="21444" y="0"/>
                <wp:lineTo x="-390" y="0"/>
              </wp:wrapPolygon>
            </wp:wrapTight>
            <wp:docPr id="7" name="Picture 7" descr="C:\Users\Brendan\Music\Pictures\1KUDO\CONTENT\LIT_L_E\01\LB_03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LIT_L_E\01\LB_03D.TIF"/>
                    <pic:cNvPicPr>
                      <a:picLocks noChangeAspect="1" noChangeArrowheads="1"/>
                    </pic:cNvPicPr>
                  </pic:nvPicPr>
                  <pic:blipFill>
                    <a:blip r:embed="rId6" cstate="print"/>
                    <a:srcRect/>
                    <a:stretch>
                      <a:fillRect/>
                    </a:stretch>
                  </pic:blipFill>
                  <pic:spPr bwMode="auto">
                    <a:xfrm>
                      <a:off x="0" y="0"/>
                      <a:ext cx="1055370" cy="1521460"/>
                    </a:xfrm>
                    <a:prstGeom prst="rect">
                      <a:avLst/>
                    </a:prstGeom>
                    <a:noFill/>
                    <a:ln w="9525">
                      <a:noFill/>
                      <a:miter lim="800000"/>
                      <a:headEnd/>
                      <a:tailEnd/>
                    </a:ln>
                  </pic:spPr>
                </pic:pic>
              </a:graphicData>
            </a:graphic>
          </wp:anchor>
        </w:drawing>
      </w:r>
      <w:r w:rsidRPr="00EE113C">
        <w:rPr>
          <w:rFonts w:ascii="Lucida Handwriting" w:hAnsi="Lucida Handwriting"/>
          <w:sz w:val="36"/>
          <w:szCs w:val="22"/>
        </w:rPr>
        <w:t xml:space="preserve"> </w:t>
      </w:r>
      <w:r w:rsidR="00F72BEB">
        <w:rPr>
          <w:rFonts w:ascii="Lucida Handwriting" w:hAnsi="Lucida Handwriting"/>
          <w:sz w:val="36"/>
          <w:szCs w:val="22"/>
        </w:rPr>
        <w:t xml:space="preserve">Third Sunday of Lent </w:t>
      </w:r>
      <w:r w:rsidR="00EA5F66">
        <w:drawing>
          <wp:inline distT="0" distB="0" distL="0" distR="0">
            <wp:extent cx="3596304" cy="409651"/>
            <wp:effectExtent l="19050" t="0" r="4146" b="0"/>
            <wp:docPr id="16" name="Picture 12" descr="International Women's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ternational Women's Day"/>
                    <pic:cNvPicPr>
                      <a:picLocks noChangeAspect="1" noChangeArrowheads="1"/>
                    </pic:cNvPicPr>
                  </pic:nvPicPr>
                  <pic:blipFill>
                    <a:blip r:embed="rId7" cstate="print"/>
                    <a:srcRect/>
                    <a:stretch>
                      <a:fillRect/>
                    </a:stretch>
                  </pic:blipFill>
                  <pic:spPr bwMode="auto">
                    <a:xfrm>
                      <a:off x="0" y="0"/>
                      <a:ext cx="3595838" cy="409598"/>
                    </a:xfrm>
                    <a:prstGeom prst="rect">
                      <a:avLst/>
                    </a:prstGeom>
                    <a:noFill/>
                    <a:ln w="9525">
                      <a:noFill/>
                      <a:miter lim="800000"/>
                      <a:headEnd/>
                      <a:tailEnd/>
                    </a:ln>
                  </pic:spPr>
                </pic:pic>
              </a:graphicData>
            </a:graphic>
          </wp:inline>
        </w:drawing>
      </w:r>
      <w:r w:rsidR="00EA5F66">
        <w:rPr>
          <w:rStyle w:val="aqj"/>
        </w:rPr>
        <w:t xml:space="preserve"> </w:t>
      </w:r>
      <w:r w:rsidR="00F24ECC">
        <w:rPr>
          <w:rStyle w:val="aqj"/>
        </w:rPr>
        <w:t>T</w:t>
      </w:r>
      <w:r w:rsidR="00EA5F66">
        <w:rPr>
          <w:rStyle w:val="aqj"/>
        </w:rPr>
        <w:t>oday</w:t>
      </w:r>
      <w:r w:rsidR="00EA5F66">
        <w:rPr>
          <w:sz w:val="28"/>
          <w:szCs w:val="28"/>
        </w:rPr>
        <w:t> is International Women’s Day and we remember the countless women who are supported by Trócaire in the developing world who work tirelessly to improve their communities, often at great personal risk. </w:t>
      </w:r>
      <w:r w:rsidR="00EA5F66">
        <w:rPr>
          <w:rStyle w:val="Emphasis"/>
          <w:sz w:val="28"/>
          <w:szCs w:val="28"/>
        </w:rPr>
        <w:t>Visit </w:t>
      </w:r>
      <w:hyperlink r:id="rId8" w:tgtFrame="_blank" w:history="1">
        <w:r w:rsidR="00EA5F66">
          <w:rPr>
            <w:rStyle w:val="Hyperlink"/>
            <w:i/>
            <w:iCs/>
            <w:sz w:val="28"/>
            <w:szCs w:val="28"/>
          </w:rPr>
          <w:t>www.trocaire.ie</w:t>
        </w:r>
      </w:hyperlink>
      <w:r w:rsidR="00EA5F66">
        <w:rPr>
          <w:rStyle w:val="Emphasis"/>
          <w:sz w:val="28"/>
          <w:szCs w:val="28"/>
        </w:rPr>
        <w:t> </w:t>
      </w:r>
    </w:p>
    <w:p w:rsidR="00EA5F66" w:rsidRDefault="00EA5F66" w:rsidP="00F72BEB">
      <w:pPr>
        <w:ind w:left="-567" w:right="-22"/>
        <w:rPr>
          <w:szCs w:val="22"/>
        </w:rPr>
      </w:pPr>
    </w:p>
    <w:p w:rsidR="00F72BEB" w:rsidRDefault="00F24ECC" w:rsidP="00F72BEB">
      <w:pPr>
        <w:ind w:left="-567" w:right="-22"/>
        <w:rPr>
          <w:b w:val="0"/>
          <w:szCs w:val="22"/>
        </w:rPr>
      </w:pPr>
      <w:r>
        <w:rPr>
          <w:szCs w:val="22"/>
        </w:rPr>
        <w:drawing>
          <wp:anchor distT="0" distB="0" distL="114300" distR="114300" simplePos="0" relativeHeight="251669504" behindDoc="0" locked="0" layoutInCell="1" allowOverlap="1">
            <wp:simplePos x="0" y="0"/>
            <wp:positionH relativeFrom="column">
              <wp:posOffset>3944620</wp:posOffset>
            </wp:positionH>
            <wp:positionV relativeFrom="paragraph">
              <wp:posOffset>107950</wp:posOffset>
            </wp:positionV>
            <wp:extent cx="1355725" cy="892175"/>
            <wp:effectExtent l="19050" t="0" r="0" b="0"/>
            <wp:wrapTight wrapText="bothSides">
              <wp:wrapPolygon edited="0">
                <wp:start x="-304" y="0"/>
                <wp:lineTo x="-304" y="21216"/>
                <wp:lineTo x="21549" y="21216"/>
                <wp:lineTo x="21549" y="0"/>
                <wp:lineTo x="-304"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355725" cy="892175"/>
                    </a:xfrm>
                    <a:prstGeom prst="rect">
                      <a:avLst/>
                    </a:prstGeom>
                    <a:noFill/>
                    <a:ln w="9525">
                      <a:noFill/>
                      <a:miter lim="800000"/>
                      <a:headEnd/>
                      <a:tailEnd/>
                    </a:ln>
                  </pic:spPr>
                </pic:pic>
              </a:graphicData>
            </a:graphic>
          </wp:anchor>
        </w:drawing>
      </w:r>
      <w:r w:rsidR="00F72BEB">
        <w:rPr>
          <w:szCs w:val="22"/>
        </w:rPr>
        <w:t xml:space="preserve">8 p.m. </w:t>
      </w:r>
      <w:r w:rsidR="00F72BEB">
        <w:rPr>
          <w:b w:val="0"/>
          <w:szCs w:val="22"/>
        </w:rPr>
        <w:t>Christopher and Elizabeth</w:t>
      </w:r>
      <w:r w:rsidR="00F72BEB" w:rsidRPr="005832BF">
        <w:rPr>
          <w:b w:val="0"/>
          <w:szCs w:val="22"/>
        </w:rPr>
        <w:t xml:space="preserve"> Quinn</w:t>
      </w:r>
      <w:r w:rsidR="00F72BEB">
        <w:rPr>
          <w:b w:val="0"/>
          <w:szCs w:val="22"/>
        </w:rPr>
        <w:t xml:space="preserve"> and deceased family</w:t>
      </w:r>
    </w:p>
    <w:p w:rsidR="00F72BEB" w:rsidRDefault="00F72BEB" w:rsidP="00F72BEB">
      <w:pPr>
        <w:ind w:left="-567" w:right="-22"/>
        <w:rPr>
          <w:b w:val="0"/>
          <w:szCs w:val="22"/>
        </w:rPr>
      </w:pPr>
      <w:r w:rsidRPr="001B7D09">
        <w:rPr>
          <w:b w:val="0"/>
          <w:szCs w:val="22"/>
        </w:rPr>
        <w:t>Anne Donoghue, Mullingar Rd.</w:t>
      </w:r>
    </w:p>
    <w:p w:rsidR="00F72BEB" w:rsidRPr="001B7D09" w:rsidRDefault="00F72BEB" w:rsidP="00F72BEB">
      <w:pPr>
        <w:ind w:left="-567" w:right="-22"/>
        <w:rPr>
          <w:b w:val="0"/>
          <w:szCs w:val="22"/>
        </w:rPr>
      </w:pPr>
      <w:r>
        <w:rPr>
          <w:b w:val="0"/>
          <w:szCs w:val="22"/>
        </w:rPr>
        <w:t>Michael and Ann McMahon and deceased family</w:t>
      </w:r>
    </w:p>
    <w:p w:rsidR="00F72BEB" w:rsidRDefault="00F72BEB" w:rsidP="00F72BEB">
      <w:pPr>
        <w:ind w:left="-567"/>
      </w:pPr>
      <w:r>
        <w:rPr>
          <w:szCs w:val="22"/>
        </w:rPr>
        <w:t xml:space="preserve">9.30 a.m </w:t>
      </w:r>
      <w:r w:rsidRPr="001B7D09">
        <w:rPr>
          <w:b w:val="0"/>
          <w:szCs w:val="22"/>
        </w:rPr>
        <w:t>Ben Wyer</w:t>
      </w:r>
      <w:r w:rsidRPr="00F72BEB">
        <w:t xml:space="preserve"> </w:t>
      </w:r>
    </w:p>
    <w:p w:rsidR="00F72BEB" w:rsidRPr="00A552D2" w:rsidRDefault="00F72BEB" w:rsidP="00F72BEB">
      <w:pPr>
        <w:ind w:left="-567"/>
      </w:pPr>
      <w:r>
        <w:t>The 11  a.m.</w:t>
      </w:r>
      <w:r>
        <w:rPr>
          <w:b w:val="0"/>
        </w:rPr>
        <w:t xml:space="preserve"> </w:t>
      </w:r>
      <w:r w:rsidRPr="00A552D2">
        <w:t>Mass will have the Do This in Memory of Me Programme for First Communion Children.</w:t>
      </w:r>
      <w:r>
        <w:t xml:space="preserve"> </w:t>
      </w:r>
    </w:p>
    <w:p w:rsidR="00F75BD5" w:rsidRDefault="00EA5F66" w:rsidP="00F75BD5">
      <w:pPr>
        <w:ind w:left="-567" w:right="-22"/>
        <w:rPr>
          <w:rFonts w:ascii="Lucida Handwriting" w:hAnsi="Lucida Handwriting"/>
          <w:sz w:val="36"/>
          <w:szCs w:val="36"/>
        </w:rPr>
      </w:pPr>
      <w:r>
        <w:rPr>
          <w:rFonts w:ascii="Lucida Handwriting" w:hAnsi="Lucida Handwriting"/>
          <w:sz w:val="36"/>
          <w:szCs w:val="36"/>
        </w:rPr>
        <w:drawing>
          <wp:anchor distT="0" distB="0" distL="114300" distR="114300" simplePos="0" relativeHeight="251674624" behindDoc="1" locked="0" layoutInCell="1" allowOverlap="1">
            <wp:simplePos x="0" y="0"/>
            <wp:positionH relativeFrom="column">
              <wp:posOffset>-339725</wp:posOffset>
            </wp:positionH>
            <wp:positionV relativeFrom="paragraph">
              <wp:posOffset>1905</wp:posOffset>
            </wp:positionV>
            <wp:extent cx="1250315" cy="994410"/>
            <wp:effectExtent l="19050" t="0" r="6985" b="0"/>
            <wp:wrapTight wrapText="bothSides">
              <wp:wrapPolygon edited="0">
                <wp:start x="-329" y="0"/>
                <wp:lineTo x="-329" y="21103"/>
                <wp:lineTo x="21721" y="21103"/>
                <wp:lineTo x="21721" y="0"/>
                <wp:lineTo x="-329" y="0"/>
              </wp:wrapPolygon>
            </wp:wrapTight>
            <wp:docPr id="12" name="Picture 10" descr="C:\Users\Brendan\Music\Pictures\1KUDO\CONTENT\LIT_L_E\01\LB_0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L_E\01\LB_04G.TIF"/>
                    <pic:cNvPicPr>
                      <a:picLocks noChangeAspect="1" noChangeArrowheads="1"/>
                    </pic:cNvPicPr>
                  </pic:nvPicPr>
                  <pic:blipFill>
                    <a:blip r:embed="rId10" cstate="print"/>
                    <a:srcRect/>
                    <a:stretch>
                      <a:fillRect/>
                    </a:stretch>
                  </pic:blipFill>
                  <pic:spPr bwMode="auto">
                    <a:xfrm>
                      <a:off x="0" y="0"/>
                      <a:ext cx="1250315" cy="994410"/>
                    </a:xfrm>
                    <a:prstGeom prst="rect">
                      <a:avLst/>
                    </a:prstGeom>
                    <a:noFill/>
                    <a:ln w="9525">
                      <a:noFill/>
                      <a:miter lim="800000"/>
                      <a:headEnd/>
                      <a:tailEnd/>
                    </a:ln>
                  </pic:spPr>
                </pic:pic>
              </a:graphicData>
            </a:graphic>
          </wp:anchor>
        </w:drawing>
      </w:r>
      <w:r w:rsidR="00EE113C" w:rsidRPr="00EE113C">
        <w:rPr>
          <w:rFonts w:ascii="Lucida Handwriting" w:hAnsi="Lucida Handwriting"/>
          <w:sz w:val="36"/>
          <w:szCs w:val="36"/>
        </w:rPr>
        <w:t xml:space="preserve"> </w:t>
      </w:r>
      <w:r w:rsidR="00F72BEB">
        <w:rPr>
          <w:rFonts w:ascii="Lucida Handwriting" w:hAnsi="Lucida Handwriting"/>
          <w:sz w:val="36"/>
          <w:szCs w:val="36"/>
        </w:rPr>
        <w:t xml:space="preserve">Fourth </w:t>
      </w:r>
      <w:r w:rsidR="00F75BD5">
        <w:rPr>
          <w:rFonts w:ascii="Lucida Handwriting" w:hAnsi="Lucida Handwriting"/>
          <w:sz w:val="36"/>
          <w:szCs w:val="36"/>
        </w:rPr>
        <w:t>Sunday of Lent</w:t>
      </w:r>
    </w:p>
    <w:p w:rsidR="00F75BD5" w:rsidRDefault="00F75BD5" w:rsidP="00F75BD5">
      <w:pPr>
        <w:ind w:left="-567" w:right="-22"/>
      </w:pPr>
      <w:r w:rsidRPr="009E2197">
        <w:t>8 p.m.</w:t>
      </w:r>
      <w:r>
        <w:rPr>
          <w:b w:val="0"/>
        </w:rPr>
        <w:t xml:space="preserve"> </w:t>
      </w:r>
      <w:r w:rsidRPr="009E2197">
        <w:t>9.30 a.m</w:t>
      </w:r>
      <w:r>
        <w:t xml:space="preserve"> </w:t>
      </w:r>
    </w:p>
    <w:p w:rsidR="00F75BD5" w:rsidRDefault="00F75BD5" w:rsidP="00F75BD5">
      <w:pPr>
        <w:ind w:left="-567" w:right="-22"/>
        <w:rPr>
          <w:b w:val="0"/>
        </w:rPr>
      </w:pPr>
      <w:r w:rsidRPr="009E2197">
        <w:t xml:space="preserve">11a.m. </w:t>
      </w:r>
      <w:r w:rsidR="00F72BEB">
        <w:rPr>
          <w:b w:val="0"/>
        </w:rPr>
        <w:t>Betty Mc Cormack St. Mary’s Ave.</w:t>
      </w:r>
    </w:p>
    <w:p w:rsidR="00F72BEB" w:rsidRPr="00F72BEB" w:rsidRDefault="00F72BEB" w:rsidP="00F75BD5">
      <w:pPr>
        <w:ind w:left="-567" w:right="-22"/>
        <w:rPr>
          <w:b w:val="0"/>
        </w:rPr>
      </w:pPr>
      <w:r w:rsidRPr="00F72BEB">
        <w:rPr>
          <w:b w:val="0"/>
        </w:rPr>
        <w:t>Frank, Peggy, Gerard and Aideen Campbell.</w:t>
      </w:r>
    </w:p>
    <w:p w:rsidR="00F75BD5" w:rsidRDefault="00F75BD5" w:rsidP="00F75BD5">
      <w:pPr>
        <w:ind w:left="-567" w:right="-22"/>
      </w:pPr>
      <w:r>
        <w:drawing>
          <wp:anchor distT="0" distB="0" distL="114300" distR="114300" simplePos="0" relativeHeight="251664384" behindDoc="1" locked="0" layoutInCell="1" allowOverlap="1">
            <wp:simplePos x="0" y="0"/>
            <wp:positionH relativeFrom="column">
              <wp:posOffset>-1667510</wp:posOffset>
            </wp:positionH>
            <wp:positionV relativeFrom="paragraph">
              <wp:posOffset>234315</wp:posOffset>
            </wp:positionV>
            <wp:extent cx="653415" cy="628650"/>
            <wp:effectExtent l="19050" t="0" r="0" b="0"/>
            <wp:wrapTight wrapText="bothSides">
              <wp:wrapPolygon edited="0">
                <wp:start x="-630" y="0"/>
                <wp:lineTo x="-630" y="20945"/>
                <wp:lineTo x="21411" y="20945"/>
                <wp:lineTo x="21411" y="0"/>
                <wp:lineTo x="-630" y="0"/>
              </wp:wrapPolygon>
            </wp:wrapTight>
            <wp:docPr id="5"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11" cstate="print"/>
                    <a:srcRect/>
                    <a:stretch>
                      <a:fillRect/>
                    </a:stretch>
                  </pic:blipFill>
                  <pic:spPr bwMode="auto">
                    <a:xfrm>
                      <a:off x="0" y="0"/>
                      <a:ext cx="653415" cy="628650"/>
                    </a:xfrm>
                    <a:prstGeom prst="rect">
                      <a:avLst/>
                    </a:prstGeom>
                    <a:noFill/>
                    <a:ln w="9525">
                      <a:noFill/>
                      <a:miter lim="800000"/>
                      <a:headEnd/>
                      <a:tailEnd/>
                    </a:ln>
                  </pic:spPr>
                </pic:pic>
              </a:graphicData>
            </a:graphic>
          </wp:anchor>
        </w:drawing>
      </w:r>
    </w:p>
    <w:p w:rsidR="00F75BD5" w:rsidRDefault="00EA5F66" w:rsidP="00F75BD5">
      <w:pPr>
        <w:ind w:left="-567" w:right="-22"/>
        <w:rPr>
          <w:b w:val="0"/>
        </w:rPr>
      </w:pPr>
      <w:r>
        <w:rPr>
          <w:b w:val="0"/>
        </w:rPr>
        <w:drawing>
          <wp:anchor distT="0" distB="0" distL="114300" distR="114300" simplePos="0" relativeHeight="251673600" behindDoc="1" locked="0" layoutInCell="1" allowOverlap="1">
            <wp:simplePos x="0" y="0"/>
            <wp:positionH relativeFrom="column">
              <wp:posOffset>4732020</wp:posOffset>
            </wp:positionH>
            <wp:positionV relativeFrom="paragraph">
              <wp:posOffset>98425</wp:posOffset>
            </wp:positionV>
            <wp:extent cx="895350" cy="1023620"/>
            <wp:effectExtent l="19050" t="0" r="0" b="0"/>
            <wp:wrapTight wrapText="bothSides">
              <wp:wrapPolygon edited="0">
                <wp:start x="-460" y="0"/>
                <wp:lineTo x="-460" y="21305"/>
                <wp:lineTo x="21600" y="21305"/>
                <wp:lineTo x="21600" y="0"/>
                <wp:lineTo x="-460" y="0"/>
              </wp:wrapPolygon>
            </wp:wrapTight>
            <wp:docPr id="3" name="Picture 9" descr="C:\Users\Brendan\Music\Pictures\1KUDO\CONTENT\LIT_L_E\01\LB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endan\Music\Pictures\1KUDO\CONTENT\LIT_L_E\01\LB_05G.TIF"/>
                    <pic:cNvPicPr>
                      <a:picLocks noChangeAspect="1" noChangeArrowheads="1"/>
                    </pic:cNvPicPr>
                  </pic:nvPicPr>
                  <pic:blipFill>
                    <a:blip r:embed="rId12" cstate="print"/>
                    <a:srcRect/>
                    <a:stretch>
                      <a:fillRect/>
                    </a:stretch>
                  </pic:blipFill>
                  <pic:spPr bwMode="auto">
                    <a:xfrm>
                      <a:off x="0" y="0"/>
                      <a:ext cx="895350" cy="1023620"/>
                    </a:xfrm>
                    <a:prstGeom prst="rect">
                      <a:avLst/>
                    </a:prstGeom>
                    <a:noFill/>
                    <a:ln w="9525">
                      <a:noFill/>
                      <a:miter lim="800000"/>
                      <a:headEnd/>
                      <a:tailEnd/>
                    </a:ln>
                  </pic:spPr>
                </pic:pic>
              </a:graphicData>
            </a:graphic>
          </wp:anchor>
        </w:drawing>
      </w:r>
      <w:r w:rsidR="00F75BD5" w:rsidRPr="00392D79">
        <w:rPr>
          <w:b w:val="0"/>
        </w:rPr>
        <w:t>Congratulations to</w:t>
      </w:r>
      <w:r w:rsidR="00F75BD5">
        <w:t xml:space="preserve"> </w:t>
      </w:r>
      <w:r w:rsidR="00F72BEB">
        <w:t>Aoifa Langan and John Stone</w:t>
      </w:r>
      <w:r w:rsidR="00F75BD5">
        <w:t xml:space="preserve"> </w:t>
      </w:r>
      <w:r w:rsidR="00F75BD5" w:rsidRPr="00392D79">
        <w:rPr>
          <w:b w:val="0"/>
        </w:rPr>
        <w:t>who were married this week. We wish them every blessing.</w:t>
      </w:r>
    </w:p>
    <w:p w:rsidR="001F51BF" w:rsidRDefault="001F51BF" w:rsidP="00F75BD5">
      <w:pPr>
        <w:ind w:left="-567" w:right="-22"/>
        <w:rPr>
          <w:b w:val="0"/>
        </w:rPr>
      </w:pPr>
    </w:p>
    <w:p w:rsidR="001F51BF" w:rsidRPr="004B2719" w:rsidRDefault="00F24ECC" w:rsidP="001F51BF">
      <w:pPr>
        <w:rPr>
          <w:rFonts w:ascii="Times New Roman" w:hAnsi="Times New Roman"/>
        </w:rPr>
      </w:pPr>
      <w:r>
        <w:rPr>
          <w:rFonts w:ascii="Times New Roman" w:hAnsi="Times New Roman"/>
        </w:rPr>
        <w:t xml:space="preserve">Please pray for the repose ofthe soul of </w:t>
      </w:r>
      <w:r w:rsidR="001F51BF" w:rsidRPr="004B2719">
        <w:rPr>
          <w:rFonts w:ascii="Times New Roman" w:hAnsi="Times New Roman"/>
        </w:rPr>
        <w:t>Val</w:t>
      </w:r>
      <w:r w:rsidR="001F51BF" w:rsidRPr="001F51BF">
        <w:rPr>
          <w:rFonts w:ascii="Times New Roman" w:hAnsi="Times New Roman"/>
          <w:bCs/>
        </w:rPr>
        <w:t xml:space="preserve"> Dillon;</w:t>
      </w:r>
      <w:r w:rsidR="001F51BF" w:rsidRPr="004B2719">
        <w:rPr>
          <w:rFonts w:ascii="Times New Roman" w:hAnsi="Times New Roman"/>
        </w:rPr>
        <w:t xml:space="preserve">, Gageboro. Horseleap, </w:t>
      </w:r>
      <w:r w:rsidR="001F51BF">
        <w:rPr>
          <w:rFonts w:ascii="Times New Roman" w:hAnsi="Times New Roman"/>
        </w:rPr>
        <w:t>brother of Barney who died during the week. May</w:t>
      </w:r>
      <w:r>
        <w:rPr>
          <w:rFonts w:ascii="Times New Roman" w:hAnsi="Times New Roman"/>
        </w:rPr>
        <w:t xml:space="preserve"> </w:t>
      </w:r>
      <w:r w:rsidR="001F51BF">
        <w:rPr>
          <w:rFonts w:ascii="Times New Roman" w:hAnsi="Times New Roman"/>
        </w:rPr>
        <w:t>he rest in peace.</w:t>
      </w:r>
      <w:r w:rsidR="001F51BF" w:rsidRPr="004B2719">
        <w:rPr>
          <w:rFonts w:ascii="Times New Roman" w:hAnsi="Times New Roman"/>
        </w:rPr>
        <w:t> </w:t>
      </w:r>
      <w:r>
        <w:rPr>
          <w:rFonts w:ascii="Times New Roman" w:hAnsi="Times New Roman"/>
        </w:rPr>
        <w:t xml:space="preserve"> </w:t>
      </w:r>
    </w:p>
    <w:p w:rsidR="00F75BD5" w:rsidRDefault="00F24ECC" w:rsidP="00EE113C">
      <w:pPr>
        <w:spacing w:after="200"/>
        <w:ind w:left="-567"/>
        <w:rPr>
          <w:rFonts w:ascii="Calibri" w:hAnsi="Calibri"/>
          <w:bCs/>
          <w:color w:val="000000"/>
        </w:rPr>
      </w:pPr>
      <w:r>
        <w:drawing>
          <wp:anchor distT="0" distB="0" distL="114300" distR="114300" simplePos="0" relativeHeight="251665408" behindDoc="1" locked="0" layoutInCell="1" allowOverlap="1">
            <wp:simplePos x="0" y="0"/>
            <wp:positionH relativeFrom="column">
              <wp:posOffset>5120640</wp:posOffset>
            </wp:positionH>
            <wp:positionV relativeFrom="paragraph">
              <wp:posOffset>892175</wp:posOffset>
            </wp:positionV>
            <wp:extent cx="916940" cy="972820"/>
            <wp:effectExtent l="19050" t="0" r="0" b="0"/>
            <wp:wrapTight wrapText="bothSides">
              <wp:wrapPolygon edited="0">
                <wp:start x="-449" y="0"/>
                <wp:lineTo x="-449" y="21149"/>
                <wp:lineTo x="21540" y="21149"/>
                <wp:lineTo x="21540" y="0"/>
                <wp:lineTo x="-449" y="0"/>
              </wp:wrapPolygon>
            </wp:wrapTight>
            <wp:docPr id="1" name="Picture 1" descr="C:\Users\Brendan\Music\Pictures\1KUDO\CONTENT\02\OTB_2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02\OTB_26D.TIF"/>
                    <pic:cNvPicPr>
                      <a:picLocks noChangeAspect="1" noChangeArrowheads="1"/>
                    </pic:cNvPicPr>
                  </pic:nvPicPr>
                  <pic:blipFill>
                    <a:blip r:embed="rId13" cstate="print"/>
                    <a:srcRect/>
                    <a:stretch>
                      <a:fillRect/>
                    </a:stretch>
                  </pic:blipFill>
                  <pic:spPr bwMode="auto">
                    <a:xfrm>
                      <a:off x="0" y="0"/>
                      <a:ext cx="916940" cy="972820"/>
                    </a:xfrm>
                    <a:prstGeom prst="rect">
                      <a:avLst/>
                    </a:prstGeom>
                    <a:noFill/>
                    <a:ln w="9525">
                      <a:noFill/>
                      <a:miter lim="800000"/>
                      <a:headEnd/>
                      <a:tailEnd/>
                    </a:ln>
                  </pic:spPr>
                </pic:pic>
              </a:graphicData>
            </a:graphic>
          </wp:anchor>
        </w:drawing>
      </w:r>
      <w:r>
        <w:drawing>
          <wp:anchor distT="0" distB="0" distL="114300" distR="114300" simplePos="0" relativeHeight="251678720" behindDoc="1" locked="0" layoutInCell="1" allowOverlap="1">
            <wp:simplePos x="0" y="0"/>
            <wp:positionH relativeFrom="column">
              <wp:posOffset>-339725</wp:posOffset>
            </wp:positionH>
            <wp:positionV relativeFrom="paragraph">
              <wp:posOffset>-635</wp:posOffset>
            </wp:positionV>
            <wp:extent cx="1041400" cy="1036955"/>
            <wp:effectExtent l="19050" t="0" r="6350" b="0"/>
            <wp:wrapTight wrapText="bothSides">
              <wp:wrapPolygon edited="0">
                <wp:start x="-395" y="0"/>
                <wp:lineTo x="-395" y="21031"/>
                <wp:lineTo x="21732" y="21031"/>
                <wp:lineTo x="21732" y="0"/>
                <wp:lineTo x="-395" y="0"/>
              </wp:wrapPolygon>
            </wp:wrapTight>
            <wp:docPr id="17" name="Picture 15" descr="33to1_Facebook_EventPr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33to1_Facebook_EventPromo"/>
                    <pic:cNvPicPr>
                      <a:picLocks noChangeAspect="1" noChangeArrowheads="1"/>
                    </pic:cNvPicPr>
                  </pic:nvPicPr>
                  <pic:blipFill>
                    <a:blip r:embed="rId14" cstate="print"/>
                    <a:srcRect/>
                    <a:stretch>
                      <a:fillRect/>
                    </a:stretch>
                  </pic:blipFill>
                  <pic:spPr bwMode="auto">
                    <a:xfrm>
                      <a:off x="0" y="0"/>
                      <a:ext cx="1041400" cy="1036955"/>
                    </a:xfrm>
                    <a:prstGeom prst="rect">
                      <a:avLst/>
                    </a:prstGeom>
                    <a:noFill/>
                    <a:ln w="9525">
                      <a:noFill/>
                      <a:miter lim="800000"/>
                      <a:headEnd/>
                      <a:tailEnd/>
                    </a:ln>
                  </pic:spPr>
                </pic:pic>
              </a:graphicData>
            </a:graphic>
          </wp:anchor>
        </w:drawing>
      </w:r>
      <w:r w:rsidRPr="00EA5F66">
        <w:rPr>
          <w:rFonts w:ascii="Calibri" w:hAnsi="Calibri"/>
          <w:b w:val="0"/>
          <w:bCs/>
          <w:color w:val="000000"/>
        </w:rPr>
        <w:t xml:space="preserve"> </w:t>
      </w:r>
      <w:r w:rsidR="00F75BD5" w:rsidRPr="00EA5F66">
        <w:rPr>
          <w:rFonts w:ascii="Calibri" w:hAnsi="Calibri"/>
          <w:b w:val="0"/>
          <w:bCs/>
          <w:color w:val="000000"/>
        </w:rPr>
        <w:t>There will be a pro-life event outside the Dáil on Wednesday 11</w:t>
      </w:r>
      <w:r w:rsidR="00F75BD5" w:rsidRPr="00EA5F66">
        <w:rPr>
          <w:rFonts w:ascii="Calibri" w:hAnsi="Calibri"/>
          <w:b w:val="0"/>
          <w:bCs/>
          <w:color w:val="000000"/>
          <w:vertAlign w:val="superscript"/>
        </w:rPr>
        <w:t>th</w:t>
      </w:r>
      <w:r w:rsidR="00F75BD5" w:rsidRPr="00EA5F66">
        <w:rPr>
          <w:rFonts w:ascii="Calibri" w:hAnsi="Calibri"/>
          <w:b w:val="0"/>
          <w:bCs/>
          <w:color w:val="000000"/>
        </w:rPr>
        <w:t xml:space="preserve"> March from 7-8pm,</w:t>
      </w:r>
      <w:r w:rsidR="00F75BD5" w:rsidRPr="00842A1B">
        <w:rPr>
          <w:rFonts w:ascii="Calibri" w:hAnsi="Calibri"/>
          <w:bCs/>
          <w:color w:val="000000"/>
        </w:rPr>
        <w:t xml:space="preserve"> challenging media bias on the abortion issue. In one fortnight recently, 33 articles appeared in national newspapers pushing for more abortion, with just 1 pro-life article during the same period. Please attend this event. To book a seat on a bus stopping in Kilbeggan please call Siobhan on 086 8462284</w:t>
      </w:r>
    </w:p>
    <w:p w:rsidR="00F75BD5" w:rsidRDefault="00F75BD5" w:rsidP="00F75BD5">
      <w:pPr>
        <w:ind w:left="-567" w:right="-22"/>
        <w:rPr>
          <w:b w:val="0"/>
        </w:rPr>
      </w:pPr>
      <w:r w:rsidRPr="00546045">
        <w:rPr>
          <w:b w:val="0"/>
        </w:rPr>
        <w:t>We have a wonderful</w:t>
      </w:r>
      <w:r>
        <w:t xml:space="preserve"> Youth Liturgy Group </w:t>
      </w:r>
      <w:r w:rsidRPr="00546045">
        <w:rPr>
          <w:b w:val="0"/>
        </w:rPr>
        <w:t>who meet in The Parish Centre every Friday from 7- 9 p.m.. They organise Saturday Evening Mass for 20 -30 minutes and they spend the rest of the time having fun and sport. All teenagers are welcome to come along.</w:t>
      </w:r>
    </w:p>
    <w:p w:rsidR="00EA5F66" w:rsidRPr="00EE113C" w:rsidRDefault="00EA5F66" w:rsidP="00EA5F66">
      <w:pPr>
        <w:ind w:left="-567" w:right="-22"/>
        <w:rPr>
          <w:b w:val="0"/>
          <w:bCs/>
        </w:rPr>
      </w:pPr>
      <w:r>
        <w:rPr>
          <w:b w:val="0"/>
        </w:rPr>
        <w:drawing>
          <wp:anchor distT="0" distB="0" distL="114300" distR="114300" simplePos="0" relativeHeight="251677696" behindDoc="1" locked="0" layoutInCell="1" allowOverlap="1">
            <wp:simplePos x="0" y="0"/>
            <wp:positionH relativeFrom="column">
              <wp:posOffset>-405765</wp:posOffset>
            </wp:positionH>
            <wp:positionV relativeFrom="paragraph">
              <wp:posOffset>161290</wp:posOffset>
            </wp:positionV>
            <wp:extent cx="727075" cy="563245"/>
            <wp:effectExtent l="19050" t="0" r="0" b="0"/>
            <wp:wrapTight wrapText="bothSides">
              <wp:wrapPolygon edited="0">
                <wp:start x="-566" y="0"/>
                <wp:lineTo x="-566" y="21186"/>
                <wp:lineTo x="21506" y="21186"/>
                <wp:lineTo x="21506" y="0"/>
                <wp:lineTo x="-566" y="0"/>
              </wp:wrapPolygon>
            </wp:wrapTight>
            <wp:docPr id="15"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Pr="00C50DD7">
        <w:rPr>
          <w:bCs/>
        </w:rPr>
        <w:t xml:space="preserve">Bingo every Tuesday night 8.30 p.m. </w:t>
      </w:r>
      <w:r w:rsidRPr="00EE113C">
        <w:rPr>
          <w:b w:val="0"/>
          <w:bCs/>
        </w:rPr>
        <w:t>in Kilbeggan Parish Centre. All are welcome. We have €1,100 in cash prizes each night</w:t>
      </w:r>
    </w:p>
    <w:p w:rsidR="00F72BEB" w:rsidRDefault="00F24ECC" w:rsidP="00EE113C">
      <w:pPr>
        <w:ind w:left="-567" w:right="-23"/>
        <w:rPr>
          <w:b w:val="0"/>
        </w:rPr>
      </w:pPr>
      <w:r>
        <w:lastRenderedPageBreak/>
        <w:drawing>
          <wp:anchor distT="0" distB="0" distL="114300" distR="114300" simplePos="0" relativeHeight="251668480" behindDoc="1" locked="0" layoutInCell="1" allowOverlap="1">
            <wp:simplePos x="0" y="0"/>
            <wp:positionH relativeFrom="column">
              <wp:posOffset>-514985</wp:posOffset>
            </wp:positionH>
            <wp:positionV relativeFrom="paragraph">
              <wp:posOffset>464185</wp:posOffset>
            </wp:positionV>
            <wp:extent cx="1282700" cy="1009015"/>
            <wp:effectExtent l="19050" t="0" r="0" b="0"/>
            <wp:wrapTight wrapText="bothSides">
              <wp:wrapPolygon edited="0">
                <wp:start x="-321" y="0"/>
                <wp:lineTo x="-321" y="21206"/>
                <wp:lineTo x="21493" y="21206"/>
                <wp:lineTo x="21493" y="0"/>
                <wp:lineTo x="-321" y="0"/>
              </wp:wrapPolygon>
            </wp:wrapTight>
            <wp:docPr id="11" name="irc_ilrp_mut" descr="https://encrypted-tbn2.gstatic.com/images?q=tbn:ANd9GcTxlxJF5EcUkdRPsbnHUTHGhsXMZ23qe7ZRJl8QNdat0RysLfJB3W57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xlxJF5EcUkdRPsbnHUTHGhsXMZ23qe7ZRJl8QNdat0RysLfJB3W57dw"/>
                    <pic:cNvPicPr>
                      <a:picLocks noChangeAspect="1" noChangeArrowheads="1"/>
                    </pic:cNvPicPr>
                  </pic:nvPicPr>
                  <pic:blipFill>
                    <a:blip r:embed="rId16" cstate="print"/>
                    <a:srcRect/>
                    <a:stretch>
                      <a:fillRect/>
                    </a:stretch>
                  </pic:blipFill>
                  <pic:spPr bwMode="auto">
                    <a:xfrm>
                      <a:off x="0" y="0"/>
                      <a:ext cx="1282700" cy="1009015"/>
                    </a:xfrm>
                    <a:prstGeom prst="rect">
                      <a:avLst/>
                    </a:prstGeom>
                    <a:noFill/>
                    <a:ln w="9525">
                      <a:noFill/>
                      <a:miter lim="800000"/>
                      <a:headEnd/>
                      <a:tailEnd/>
                    </a:ln>
                  </pic:spPr>
                </pic:pic>
              </a:graphicData>
            </a:graphic>
          </wp:anchor>
        </w:drawing>
      </w:r>
      <w:r w:rsidR="00EA5F66">
        <w:drawing>
          <wp:anchor distT="0" distB="0" distL="114300" distR="114300" simplePos="0" relativeHeight="251670528" behindDoc="1" locked="0" layoutInCell="1" allowOverlap="1">
            <wp:simplePos x="0" y="0"/>
            <wp:positionH relativeFrom="column">
              <wp:posOffset>5271135</wp:posOffset>
            </wp:positionH>
            <wp:positionV relativeFrom="paragraph">
              <wp:posOffset>-179705</wp:posOffset>
            </wp:positionV>
            <wp:extent cx="1107440" cy="921385"/>
            <wp:effectExtent l="19050" t="0" r="0" b="0"/>
            <wp:wrapTight wrapText="bothSides">
              <wp:wrapPolygon edited="0">
                <wp:start x="-372" y="0"/>
                <wp:lineTo x="-372" y="20990"/>
                <wp:lineTo x="21550" y="20990"/>
                <wp:lineTo x="21550" y="0"/>
                <wp:lineTo x="-372" y="0"/>
              </wp:wrapPolygon>
            </wp:wrapTight>
            <wp:docPr id="4" name="Picture 4" descr="Click to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k to view"/>
                    <pic:cNvPicPr>
                      <a:picLocks noChangeAspect="1" noChangeArrowheads="1"/>
                    </pic:cNvPicPr>
                  </pic:nvPicPr>
                  <pic:blipFill>
                    <a:blip r:embed="rId17" cstate="print"/>
                    <a:srcRect/>
                    <a:stretch>
                      <a:fillRect/>
                    </a:stretch>
                  </pic:blipFill>
                  <pic:spPr bwMode="auto">
                    <a:xfrm>
                      <a:off x="0" y="0"/>
                      <a:ext cx="1107440" cy="921385"/>
                    </a:xfrm>
                    <a:prstGeom prst="rect">
                      <a:avLst/>
                    </a:prstGeom>
                    <a:noFill/>
                    <a:ln w="9525">
                      <a:noFill/>
                      <a:miter lim="800000"/>
                      <a:headEnd/>
                      <a:tailEnd/>
                    </a:ln>
                  </pic:spPr>
                </pic:pic>
              </a:graphicData>
            </a:graphic>
          </wp:anchor>
        </w:drawing>
      </w:r>
      <w:r w:rsidR="00010651" w:rsidRPr="00010651">
        <w:t>Strictly Come Dancing fundraiser for Scoil an Chlochair</w:t>
      </w:r>
      <w:r w:rsidR="00010651">
        <w:rPr>
          <w:b w:val="0"/>
        </w:rPr>
        <w:t xml:space="preserve"> (National School) on Sunday 5</w:t>
      </w:r>
      <w:r w:rsidR="00010651" w:rsidRPr="00010651">
        <w:rPr>
          <w:b w:val="0"/>
          <w:vertAlign w:val="superscript"/>
        </w:rPr>
        <w:t>th</w:t>
      </w:r>
      <w:r w:rsidR="00010651">
        <w:rPr>
          <w:b w:val="0"/>
        </w:rPr>
        <w:t xml:space="preserve"> </w:t>
      </w:r>
      <w:r w:rsidR="00010651" w:rsidRPr="00010651">
        <w:rPr>
          <w:b w:val="0"/>
        </w:rPr>
        <w:t>A</w:t>
      </w:r>
      <w:r w:rsidR="00010651">
        <w:rPr>
          <w:b w:val="0"/>
        </w:rPr>
        <w:t>p</w:t>
      </w:r>
      <w:r w:rsidR="00010651" w:rsidRPr="00010651">
        <w:rPr>
          <w:b w:val="0"/>
        </w:rPr>
        <w:t>ril at 8 p.m. in Mullingar Park Hotel.</w:t>
      </w:r>
      <w:r w:rsidR="00010651">
        <w:rPr>
          <w:b w:val="0"/>
        </w:rPr>
        <w:t>Contact school  for tickets.</w:t>
      </w:r>
    </w:p>
    <w:p w:rsidR="00F75BD5" w:rsidRDefault="00F24ECC" w:rsidP="00F75BD5">
      <w:pPr>
        <w:spacing w:before="100" w:beforeAutospacing="1" w:after="100" w:afterAutospacing="1"/>
        <w:ind w:left="-567" w:right="-22"/>
        <w:rPr>
          <w:bCs/>
        </w:rPr>
      </w:pPr>
      <w:r>
        <w:rPr>
          <w:bCs/>
        </w:rPr>
        <w:drawing>
          <wp:anchor distT="0" distB="0" distL="114300" distR="114300" simplePos="0" relativeHeight="251675648" behindDoc="1" locked="0" layoutInCell="1" allowOverlap="1">
            <wp:simplePos x="0" y="0"/>
            <wp:positionH relativeFrom="column">
              <wp:posOffset>4400550</wp:posOffset>
            </wp:positionH>
            <wp:positionV relativeFrom="paragraph">
              <wp:posOffset>729615</wp:posOffset>
            </wp:positionV>
            <wp:extent cx="880110" cy="869950"/>
            <wp:effectExtent l="19050" t="0" r="0" b="0"/>
            <wp:wrapTight wrapText="bothSides">
              <wp:wrapPolygon edited="0">
                <wp:start x="-468" y="0"/>
                <wp:lineTo x="-468" y="21285"/>
                <wp:lineTo x="21506" y="21285"/>
                <wp:lineTo x="21506" y="0"/>
                <wp:lineTo x="-468" y="0"/>
              </wp:wrapPolygon>
            </wp:wrapTight>
            <wp:docPr id="14" name="Picture 11" descr="C:\Users\Brendan\Music\Pictures\1KUDO\CONTENT\SSS_SACR\01\SC_62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62_M.TIF"/>
                    <pic:cNvPicPr>
                      <a:picLocks noChangeAspect="1" noChangeArrowheads="1"/>
                    </pic:cNvPicPr>
                  </pic:nvPicPr>
                  <pic:blipFill>
                    <a:blip r:embed="rId18" cstate="print"/>
                    <a:srcRect/>
                    <a:stretch>
                      <a:fillRect/>
                    </a:stretch>
                  </pic:blipFill>
                  <pic:spPr bwMode="auto">
                    <a:xfrm>
                      <a:off x="0" y="0"/>
                      <a:ext cx="880110" cy="869950"/>
                    </a:xfrm>
                    <a:prstGeom prst="rect">
                      <a:avLst/>
                    </a:prstGeom>
                    <a:noFill/>
                    <a:ln w="9525">
                      <a:noFill/>
                      <a:miter lim="800000"/>
                      <a:headEnd/>
                      <a:tailEnd/>
                    </a:ln>
                  </pic:spPr>
                </pic:pic>
              </a:graphicData>
            </a:graphic>
          </wp:anchor>
        </w:drawing>
      </w:r>
      <w:r w:rsidR="00F75BD5">
        <w:rPr>
          <w:bCs/>
        </w:rPr>
        <w:t xml:space="preserve">We will have Lectio Divina </w:t>
      </w:r>
      <w:r w:rsidR="00F75BD5" w:rsidRPr="00EE113C">
        <w:rPr>
          <w:b w:val="0"/>
          <w:bCs/>
        </w:rPr>
        <w:t xml:space="preserve">(prayerful reading of Scriptures) at 8 p.m. each Thursday in Lent, in the </w:t>
      </w:r>
      <w:r w:rsidR="00F72BEB" w:rsidRPr="00EE113C">
        <w:rPr>
          <w:b w:val="0"/>
          <w:bCs/>
        </w:rPr>
        <w:t>Parish Centre</w:t>
      </w:r>
      <w:r w:rsidR="00F75BD5" w:rsidRPr="00EE113C">
        <w:rPr>
          <w:b w:val="0"/>
          <w:bCs/>
        </w:rPr>
        <w:t>. All are welcome. Bring along a Bible.</w:t>
      </w:r>
    </w:p>
    <w:p w:rsidR="00EA5F66" w:rsidRPr="00EA5F66" w:rsidRDefault="00EA5F66" w:rsidP="00EA5F66">
      <w:pPr>
        <w:pStyle w:val="NormalWeb"/>
        <w:ind w:left="-567"/>
        <w:contextualSpacing/>
        <w:rPr>
          <w:sz w:val="22"/>
        </w:rPr>
      </w:pPr>
      <w:r w:rsidRPr="00EA5F66">
        <w:rPr>
          <w:b/>
          <w:bCs/>
          <w:szCs w:val="28"/>
        </w:rPr>
        <w:t>The Church's Teaching on Marriage</w:t>
      </w:r>
      <w:r>
        <w:rPr>
          <w:b/>
          <w:bCs/>
          <w:szCs w:val="28"/>
        </w:rPr>
        <w:t>:</w:t>
      </w:r>
      <w:r w:rsidRPr="00EA5F66">
        <w:rPr>
          <w:color w:val="000000"/>
          <w:szCs w:val="28"/>
        </w:rPr>
        <w:t>"</w:t>
      </w:r>
      <w:r w:rsidRPr="00EA5F66">
        <w:rPr>
          <w:szCs w:val="28"/>
        </w:rPr>
        <w:t>Marriage is a unique relationship different from all others. An essential characteristic of marriage is the biological fact that a man and a woman can join together as male and female in a union that is orientated to the generation of new life. The union of marriage provides for the continuation of the human race and the development of human society. It is precisely the difference between man and woman that makes possible this unique communion of persons, the unique partnership of life and love which is marriage.” [</w:t>
      </w:r>
      <w:proofErr w:type="gramStart"/>
      <w:r w:rsidRPr="00EA5F66">
        <w:rPr>
          <w:szCs w:val="28"/>
        </w:rPr>
        <w:t>extract</w:t>
      </w:r>
      <w:proofErr w:type="gramEnd"/>
      <w:r w:rsidRPr="00EA5F66">
        <w:rPr>
          <w:szCs w:val="28"/>
        </w:rPr>
        <w:t xml:space="preserve"> from The Meaning of Marriage: </w:t>
      </w:r>
      <w:r w:rsidRPr="00EA5F66">
        <w:rPr>
          <w:i/>
          <w:iCs/>
          <w:szCs w:val="28"/>
        </w:rPr>
        <w:t>Pastoral Statement of the Irish Catholic Bishops’ Conference] </w:t>
      </w:r>
    </w:p>
    <w:p w:rsidR="00F75BD5" w:rsidRDefault="00F75BD5" w:rsidP="00F75BD5">
      <w:pPr>
        <w:ind w:left="-567"/>
      </w:pPr>
      <w:r>
        <w:t xml:space="preserve">On the </w:t>
      </w:r>
      <w:r>
        <w:rPr>
          <w:rStyle w:val="aqj"/>
        </w:rPr>
        <w:t>19</w:t>
      </w:r>
      <w:r w:rsidRPr="002E1076">
        <w:rPr>
          <w:rStyle w:val="aqj"/>
          <w:vertAlign w:val="superscript"/>
        </w:rPr>
        <w:t>th</w:t>
      </w:r>
      <w:r>
        <w:rPr>
          <w:rStyle w:val="aqj"/>
        </w:rPr>
        <w:t xml:space="preserve"> of April</w:t>
      </w:r>
      <w:r>
        <w:t xml:space="preserve"> (note the Change of date) The Parish Centre Committee </w:t>
      </w:r>
      <w:r w:rsidRPr="00546045">
        <w:rPr>
          <w:b w:val="0"/>
        </w:rPr>
        <w:t>are having an American Tea Party style event to help raise funds for the renovation of St. James’ Church, €10 per person, thanks in advance for your kind and generous support</w:t>
      </w:r>
      <w:r>
        <w:rPr>
          <w:b w:val="0"/>
        </w:rPr>
        <w:t>.</w:t>
      </w:r>
    </w:p>
    <w:p w:rsidR="00F75BD5" w:rsidRPr="00546045" w:rsidRDefault="00F75BD5" w:rsidP="00F75BD5">
      <w:pPr>
        <w:rPr>
          <w:b w:val="0"/>
        </w:rPr>
      </w:pPr>
    </w:p>
    <w:p w:rsidR="00F24ECC" w:rsidRDefault="00F75BD5" w:rsidP="00F24ECC">
      <w:pPr>
        <w:pStyle w:val="NormalWeb"/>
        <w:ind w:left="-567"/>
        <w:contextualSpacing/>
      </w:pPr>
      <w:r w:rsidRPr="004854A7">
        <w:rPr>
          <w:bCs/>
          <w:kern w:val="36"/>
          <w:sz w:val="22"/>
          <w:szCs w:val="20"/>
        </w:rPr>
        <w:t xml:space="preserve">TWITTER @PONTIFEX  </w:t>
      </w:r>
      <w:r>
        <w:rPr>
          <w:bCs/>
          <w:kern w:val="36"/>
          <w:sz w:val="22"/>
          <w:szCs w:val="20"/>
        </w:rPr>
        <w:drawing>
          <wp:anchor distT="0" distB="0" distL="114300" distR="114300" simplePos="0" relativeHeight="251666432" behindDoc="1" locked="0" layoutInCell="1" allowOverlap="1">
            <wp:simplePos x="0" y="0"/>
            <wp:positionH relativeFrom="column">
              <wp:posOffset>-127635</wp:posOffset>
            </wp:positionH>
            <wp:positionV relativeFrom="paragraph">
              <wp:posOffset>151130</wp:posOffset>
            </wp:positionV>
            <wp:extent cx="939165" cy="935990"/>
            <wp:effectExtent l="19050" t="0" r="0" b="0"/>
            <wp:wrapTight wrapText="bothSides">
              <wp:wrapPolygon edited="0">
                <wp:start x="-438" y="0"/>
                <wp:lineTo x="-438" y="21102"/>
                <wp:lineTo x="21469" y="21102"/>
                <wp:lineTo x="21469" y="0"/>
                <wp:lineTo x="-438" y="0"/>
              </wp:wrapPolygon>
            </wp:wrapTight>
            <wp:docPr id="6" name="Picture 2" descr="http://www.vaticanum.com/Content/Images/uploaded/Udienza%20Generale%20DV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ticanum.com/Content/Images/uploaded/Udienza%20Generale%20DVD/2.jpg"/>
                    <pic:cNvPicPr>
                      <a:picLocks noChangeAspect="1" noChangeArrowheads="1"/>
                    </pic:cNvPicPr>
                  </pic:nvPicPr>
                  <pic:blipFill>
                    <a:blip r:embed="rId19" cstate="print"/>
                    <a:srcRect/>
                    <a:stretch>
                      <a:fillRect/>
                    </a:stretch>
                  </pic:blipFill>
                  <pic:spPr bwMode="auto">
                    <a:xfrm>
                      <a:off x="0" y="0"/>
                      <a:ext cx="939165" cy="935990"/>
                    </a:xfrm>
                    <a:prstGeom prst="rect">
                      <a:avLst/>
                    </a:prstGeom>
                    <a:noFill/>
                    <a:ln w="9525">
                      <a:noFill/>
                      <a:miter lim="800000"/>
                      <a:headEnd/>
                      <a:tailEnd/>
                    </a:ln>
                  </pic:spPr>
                </pic:pic>
              </a:graphicData>
            </a:graphic>
          </wp:anchor>
        </w:drawing>
      </w:r>
      <w:r w:rsidR="00F24ECC" w:rsidRPr="00F24ECC">
        <w:t xml:space="preserve"> </w:t>
      </w:r>
      <w:r w:rsidR="00F24ECC">
        <w:t xml:space="preserve">Pope Francis went on to describe the situation of the rich man: “When he went about town, we might imagine his car with tinted windows so as not [to be] seen from without – who knows – but definitely, yes, his soul, the eyes of his soul were darkened so that he could not see out. He saw only into his life, and did not realize what had happened to </w:t>
      </w:r>
      <w:proofErr w:type="gramStart"/>
      <w:r w:rsidR="00F24ECC">
        <w:t>himself</w:t>
      </w:r>
      <w:proofErr w:type="gramEnd"/>
      <w:r w:rsidR="00F24ECC">
        <w:t>. He was not bad: he was sick, sick with worldliness – and worldliness transforms souls. </w:t>
      </w:r>
      <w:proofErr w:type="gramStart"/>
      <w:r w:rsidR="00F24ECC">
        <w:t>It</w:t>
      </w:r>
      <w:proofErr w:type="gramEnd"/>
      <w:r w:rsidR="00F24ECC">
        <w:t xml:space="preserve"> transforms souls, makes them lose consciousness of reality. Worldly souls live in an artificial world, one of their making. Worldliness anesthetizes the soul. This is why the worldly man was not able to see reality.”</w:t>
      </w:r>
    </w:p>
    <w:p w:rsidR="00F75BD5" w:rsidRDefault="00F24ECC" w:rsidP="00F24ECC">
      <w:pPr>
        <w:pStyle w:val="NormalWeb"/>
        <w:ind w:left="-567"/>
        <w:contextualSpacing/>
      </w:pPr>
      <w:r>
        <w:t xml:space="preserve"> “So many people are there, who bear so many difficulties in life, </w:t>
      </w:r>
      <w:proofErr w:type="gramStart"/>
      <w:r>
        <w:t>who</w:t>
      </w:r>
      <w:proofErr w:type="gramEnd"/>
      <w:r>
        <w:t xml:space="preserve"> live in great difficulty:  but if I have the worldly heart, never will understand that. It is impossible for one with </w:t>
      </w:r>
      <w:proofErr w:type="gramStart"/>
      <w:r>
        <w:t>a  worldly</w:t>
      </w:r>
      <w:proofErr w:type="gramEnd"/>
      <w:r>
        <w:t xml:space="preserve"> heart to  comprehend the needs and the neediness of others. With a worldly heart you can go to church, you can pray, you can do so many things. But Jesus, at the Last Supper, in the prayer to the Father, what did He pray? ‘But please, Father, keep these disciples from falling into the world, from falling into worldliness.’ Worldliness is a subtle sin – it is more than a sin – it is a sinful state of soul.” </w:t>
      </w:r>
      <w:r w:rsidR="00F75BD5" w:rsidRPr="00F24ECC">
        <w:rPr>
          <w:b/>
        </w:rPr>
        <w:t>Pope Francis</w:t>
      </w:r>
      <w:r w:rsidR="00F75BD5">
        <w:t xml:space="preserve"> </w:t>
      </w:r>
    </w:p>
    <w:p w:rsidR="00F75BD5" w:rsidRDefault="00F75BD5" w:rsidP="00F75BD5">
      <w:pPr>
        <w:ind w:left="-567"/>
      </w:pPr>
      <w:r w:rsidRPr="00C75C58">
        <w:rPr>
          <w:sz w:val="20"/>
        </w:rPr>
        <w:t xml:space="preserve">GROW Community Mental Health Movement will host a Community education Programme for four Mondays starting at </w:t>
      </w:r>
      <w:r w:rsidRPr="00C75C58">
        <w:rPr>
          <w:rStyle w:val="aqj"/>
          <w:sz w:val="20"/>
        </w:rPr>
        <w:t>7.30pm on March 2nd</w:t>
      </w:r>
      <w:r w:rsidRPr="00C75C58">
        <w:rPr>
          <w:sz w:val="20"/>
        </w:rPr>
        <w:t xml:space="preserve"> in the Charleville Centre, Church Road, Tullamore.  The course is free and all are welcome.  It presents aspects of positive mental health. Contact Assumpta 086 811 4135  email: </w:t>
      </w:r>
      <w:hyperlink r:id="rId20" w:history="1">
        <w:r w:rsidRPr="00C75C58">
          <w:rPr>
            <w:rStyle w:val="Hyperlink"/>
            <w:sz w:val="20"/>
          </w:rPr>
          <w:t>midlandregion@grwo.ie</w:t>
        </w:r>
      </w:hyperlink>
      <w:r w:rsidRPr="00C75C58">
        <w:rPr>
          <w:sz w:val="20"/>
        </w:rPr>
        <w:t xml:space="preserve"> or visit </w:t>
      </w:r>
      <w:hyperlink r:id="rId21" w:tgtFrame="_blank" w:history="1">
        <w:r w:rsidRPr="00C75C58">
          <w:rPr>
            <w:rStyle w:val="Hyperlink"/>
            <w:sz w:val="20"/>
          </w:rPr>
          <w:t>www.grow.ie</w:t>
        </w:r>
      </w:hyperlink>
    </w:p>
    <w:p w:rsidR="00F75BD5" w:rsidRDefault="00F75BD5" w:rsidP="00F75BD5">
      <w:pPr>
        <w:ind w:left="-567"/>
        <w:rPr>
          <w:rFonts w:ascii="Calibri" w:hAnsi="Calibri"/>
          <w:bCs/>
          <w:noProof w:val="0"/>
          <w:sz w:val="22"/>
        </w:rPr>
      </w:pPr>
    </w:p>
    <w:p w:rsidR="00F72BEB" w:rsidRPr="003A469F" w:rsidRDefault="00F72BEB" w:rsidP="00F75BD5">
      <w:pPr>
        <w:ind w:left="-567"/>
        <w:rPr>
          <w:rFonts w:ascii="Calibri" w:hAnsi="Calibri"/>
          <w:b w:val="0"/>
          <w:bCs/>
          <w:noProof w:val="0"/>
          <w:sz w:val="22"/>
        </w:rPr>
      </w:pPr>
      <w:r>
        <w:t xml:space="preserve">  Athlone </w:t>
      </w:r>
      <w:r w:rsidRPr="003A469F">
        <w:t>Samaritans</w:t>
      </w:r>
      <w:r w:rsidRPr="003A469F">
        <w:rPr>
          <w:b w:val="0"/>
        </w:rPr>
        <w:t xml:space="preserve"> need additional volunteers to maintain their befriending service.</w:t>
      </w:r>
      <w:r w:rsidRPr="003A469F">
        <w:rPr>
          <w:b w:val="0"/>
        </w:rPr>
        <w:br/>
        <w:t xml:space="preserve"> No experience necessary as training provided. If interested please call or text 085 2845010 or email </w:t>
      </w:r>
      <w:hyperlink r:id="rId22" w:history="1">
        <w:r w:rsidRPr="003A469F">
          <w:rPr>
            <w:rStyle w:val="Hyperlink"/>
            <w:b w:val="0"/>
          </w:rPr>
          <w:t>athlonevols@gmail.com</w:t>
        </w:r>
      </w:hyperlink>
      <w:r w:rsidRPr="003A469F">
        <w:rPr>
          <w:b w:val="0"/>
        </w:rPr>
        <w:t xml:space="preserve"> The Samaritans provide 24 emotional support on Freephone 116 123.</w:t>
      </w:r>
    </w:p>
    <w:p w:rsidR="00F72BEB" w:rsidRPr="003A469F" w:rsidRDefault="003A469F" w:rsidP="00F75BD5">
      <w:pPr>
        <w:ind w:left="-567"/>
        <w:rPr>
          <w:rFonts w:ascii="Calibri" w:hAnsi="Calibri"/>
          <w:b w:val="0"/>
          <w:bCs/>
          <w:noProof w:val="0"/>
          <w:sz w:val="22"/>
        </w:rPr>
      </w:pPr>
      <w:r>
        <w:t xml:space="preserve">The Carers Association are providing the QQI (FETAC) Level 5 Care </w:t>
      </w:r>
      <w:r w:rsidRPr="003A469F">
        <w:rPr>
          <w:b w:val="0"/>
        </w:rPr>
        <w:t xml:space="preserve">of the older person module on the </w:t>
      </w:r>
      <w:r w:rsidRPr="003A469F">
        <w:rPr>
          <w:rStyle w:val="aqj"/>
          <w:b w:val="0"/>
        </w:rPr>
        <w:t>26/03/2015</w:t>
      </w:r>
      <w:r w:rsidRPr="003A469F">
        <w:rPr>
          <w:b w:val="0"/>
        </w:rPr>
        <w:t xml:space="preserve"> one day a week for five weeks from </w:t>
      </w:r>
      <w:r w:rsidRPr="003A469F">
        <w:rPr>
          <w:rStyle w:val="aqj"/>
          <w:b w:val="0"/>
        </w:rPr>
        <w:t>9.30am to 4.30pm</w:t>
      </w:r>
      <w:r w:rsidRPr="003A469F">
        <w:rPr>
          <w:b w:val="0"/>
        </w:rPr>
        <w:t>.  For more info contact us on 057 93 70221. A One Day Training Programme has also been scheduled in Infection Prevention and Control.</w:t>
      </w:r>
    </w:p>
    <w:p w:rsidR="00F75BD5" w:rsidRDefault="00F75BD5" w:rsidP="00F75BD5">
      <w:pPr>
        <w:ind w:left="-567"/>
        <w:rPr>
          <w:rFonts w:ascii="Calibri" w:hAnsi="Calibri"/>
          <w:bCs/>
          <w:noProof w:val="0"/>
        </w:rPr>
      </w:pPr>
      <w:r w:rsidRPr="00730010">
        <w:rPr>
          <w:rFonts w:ascii="Calibri" w:hAnsi="Calibri"/>
          <w:bCs/>
          <w:noProof w:val="0"/>
          <w:sz w:val="28"/>
        </w:rPr>
        <w:t xml:space="preserve">Rahugh Drama Group  present "The Year of the Hiker" by John </w:t>
      </w:r>
      <w:proofErr w:type="spellStart"/>
      <w:r w:rsidRPr="00730010">
        <w:rPr>
          <w:rFonts w:ascii="Calibri" w:hAnsi="Calibri"/>
          <w:bCs/>
          <w:noProof w:val="0"/>
          <w:sz w:val="28"/>
        </w:rPr>
        <w:t>B.Keane</w:t>
      </w:r>
      <w:proofErr w:type="spellEnd"/>
      <w:r w:rsidRPr="00730010">
        <w:rPr>
          <w:rFonts w:ascii="Calibri" w:hAnsi="Calibri"/>
          <w:bCs/>
          <w:noProof w:val="0"/>
          <w:sz w:val="28"/>
        </w:rPr>
        <w:t xml:space="preserve"> </w:t>
      </w:r>
      <w:r w:rsidRPr="00D41168">
        <w:rPr>
          <w:rFonts w:ascii="Calibri" w:hAnsi="Calibri"/>
          <w:bCs/>
          <w:noProof w:val="0"/>
        </w:rPr>
        <w:t xml:space="preserve">in Rahugh Hall beginning on </w:t>
      </w:r>
      <w:r w:rsidRPr="00D41168">
        <w:rPr>
          <w:rFonts w:ascii="Calibri" w:hAnsi="Calibri"/>
          <w:bCs/>
          <w:noProof w:val="0"/>
          <w:color w:val="FF0000"/>
        </w:rPr>
        <w:t>Fri 13</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Sat 14</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&amp; 15</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of March &amp; again</w:t>
      </w:r>
      <w:r w:rsidRPr="00D41168">
        <w:rPr>
          <w:rFonts w:ascii="Calibri" w:hAnsi="Calibri"/>
          <w:b w:val="0"/>
          <w:noProof w:val="0"/>
          <w:color w:val="FF0000"/>
        </w:rPr>
        <w:t xml:space="preserve"> </w:t>
      </w:r>
      <w:r w:rsidRPr="00D41168">
        <w:rPr>
          <w:rFonts w:ascii="Calibri" w:hAnsi="Calibri"/>
          <w:bCs/>
          <w:noProof w:val="0"/>
          <w:color w:val="FF0000"/>
        </w:rPr>
        <w:t>on Fri 20</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w:t>
      </w:r>
      <w:r>
        <w:rPr>
          <w:rFonts w:ascii="Calibri" w:hAnsi="Calibri"/>
          <w:bCs/>
          <w:noProof w:val="0"/>
          <w:color w:val="FF0000"/>
        </w:rPr>
        <w:t>Sat 21</w:t>
      </w:r>
      <w:r w:rsidRPr="00D41168">
        <w:rPr>
          <w:rFonts w:ascii="Calibri" w:hAnsi="Calibri"/>
          <w:bCs/>
          <w:noProof w:val="0"/>
          <w:color w:val="FF0000"/>
          <w:vertAlign w:val="superscript"/>
        </w:rPr>
        <w:t>st</w:t>
      </w:r>
      <w:r>
        <w:rPr>
          <w:rFonts w:ascii="Calibri" w:hAnsi="Calibri"/>
          <w:bCs/>
          <w:noProof w:val="0"/>
          <w:color w:val="FF0000"/>
        </w:rPr>
        <w:t xml:space="preserve">  &amp; 22</w:t>
      </w:r>
      <w:r w:rsidRPr="00D41168">
        <w:rPr>
          <w:rFonts w:ascii="Calibri" w:hAnsi="Calibri"/>
          <w:bCs/>
          <w:noProof w:val="0"/>
          <w:color w:val="FF0000"/>
          <w:vertAlign w:val="superscript"/>
        </w:rPr>
        <w:t>nd</w:t>
      </w:r>
      <w:r>
        <w:rPr>
          <w:rFonts w:ascii="Calibri" w:hAnsi="Calibri"/>
          <w:bCs/>
          <w:noProof w:val="0"/>
          <w:color w:val="FF0000"/>
        </w:rPr>
        <w:t xml:space="preserve"> </w:t>
      </w:r>
      <w:r w:rsidRPr="00D41168">
        <w:rPr>
          <w:rFonts w:ascii="Calibri" w:hAnsi="Calibri"/>
          <w:bCs/>
          <w:noProof w:val="0"/>
          <w:color w:val="FF0000"/>
        </w:rPr>
        <w:t>March.</w:t>
      </w:r>
      <w:r w:rsidRPr="00D41168">
        <w:rPr>
          <w:rFonts w:ascii="Calibri" w:hAnsi="Calibri"/>
          <w:b w:val="0"/>
          <w:noProof w:val="0"/>
          <w:color w:val="FF0000"/>
        </w:rPr>
        <w:t xml:space="preserve">  </w:t>
      </w:r>
      <w:r w:rsidRPr="00D41168">
        <w:rPr>
          <w:rFonts w:ascii="Calibri" w:hAnsi="Calibri"/>
          <w:bCs/>
          <w:noProof w:val="0"/>
        </w:rPr>
        <w:t>For bookings please contact Patricia @ 04492 23776</w:t>
      </w:r>
    </w:p>
    <w:p w:rsidR="00B863DF" w:rsidRDefault="00B863DF" w:rsidP="00F75BD5">
      <w:pPr>
        <w:ind w:left="-567"/>
        <w:rPr>
          <w:rFonts w:ascii="Calibri" w:hAnsi="Calibri"/>
          <w:bCs/>
          <w:noProof w:val="0"/>
        </w:rPr>
      </w:pPr>
    </w:p>
    <w:p w:rsidR="004C29FE" w:rsidRDefault="003A469F" w:rsidP="00F24ECC">
      <w:pPr>
        <w:jc w:val="center"/>
      </w:pPr>
      <w:r>
        <w:t>Plate:  </w:t>
      </w:r>
      <w:r w:rsidRPr="003A469F">
        <w:rPr>
          <w:b w:val="0"/>
        </w:rPr>
        <w:t>€1,045,</w:t>
      </w:r>
      <w:r>
        <w:t xml:space="preserve"> Shrine:  </w:t>
      </w:r>
      <w:r w:rsidRPr="003A469F">
        <w:rPr>
          <w:b w:val="0"/>
        </w:rPr>
        <w:t>€555,</w:t>
      </w:r>
      <w:r>
        <w:t xml:space="preserve"> Lenten Offerings: </w:t>
      </w:r>
      <w:r w:rsidRPr="003A469F">
        <w:rPr>
          <w:b w:val="0"/>
        </w:rPr>
        <w:t>€265,</w:t>
      </w:r>
      <w:r>
        <w:t xml:space="preserve">Church Building Fund Envelopes: </w:t>
      </w:r>
      <w:r w:rsidRPr="003A469F">
        <w:rPr>
          <w:b w:val="0"/>
        </w:rPr>
        <w:t>€1,085.</w:t>
      </w:r>
      <w:r>
        <w:rPr>
          <w:rFonts w:ascii="Times New Roman" w:hAnsi="Times New Roman"/>
          <w:noProof w:val="0"/>
        </w:rPr>
        <w:t xml:space="preserve"> </w:t>
      </w:r>
      <w:r w:rsidR="00F75BD5">
        <w:rPr>
          <w:rFonts w:ascii="Times New Roman" w:hAnsi="Times New Roman"/>
          <w:noProof w:val="0"/>
        </w:rPr>
        <w:t xml:space="preserve">Thanks to all who are so </w:t>
      </w:r>
      <w:proofErr w:type="gramStart"/>
      <w:r w:rsidR="00F75BD5">
        <w:rPr>
          <w:rFonts w:ascii="Times New Roman" w:hAnsi="Times New Roman"/>
          <w:noProof w:val="0"/>
        </w:rPr>
        <w:t>generous.</w:t>
      </w:r>
      <w:proofErr w:type="gramEnd"/>
    </w:p>
    <w:sectPr w:rsidR="004C29FE" w:rsidSect="001765E5">
      <w:pgSz w:w="11906" w:h="16838"/>
      <w:pgMar w:top="709" w:right="849"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75BD5"/>
    <w:rsid w:val="00010651"/>
    <w:rsid w:val="001753D7"/>
    <w:rsid w:val="001F51BF"/>
    <w:rsid w:val="00231BAD"/>
    <w:rsid w:val="002D7BEF"/>
    <w:rsid w:val="003A469F"/>
    <w:rsid w:val="003C408D"/>
    <w:rsid w:val="004146F8"/>
    <w:rsid w:val="00417496"/>
    <w:rsid w:val="004E39EC"/>
    <w:rsid w:val="004F214F"/>
    <w:rsid w:val="005E7189"/>
    <w:rsid w:val="00673736"/>
    <w:rsid w:val="007D30D2"/>
    <w:rsid w:val="008D16E5"/>
    <w:rsid w:val="008E5497"/>
    <w:rsid w:val="009C798F"/>
    <w:rsid w:val="00B37EBF"/>
    <w:rsid w:val="00B863DF"/>
    <w:rsid w:val="00CD7AD0"/>
    <w:rsid w:val="00D11E19"/>
    <w:rsid w:val="00D25B42"/>
    <w:rsid w:val="00D5649A"/>
    <w:rsid w:val="00D748FF"/>
    <w:rsid w:val="00EA5F66"/>
    <w:rsid w:val="00EE113C"/>
    <w:rsid w:val="00F24ECC"/>
    <w:rsid w:val="00F72BEB"/>
    <w:rsid w:val="00F75BD5"/>
    <w:rsid w:val="00FB51F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D5"/>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semiHidden/>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F75BD5"/>
    <w:rPr>
      <w:rFonts w:ascii="Times New Roman" w:hAnsi="Times New Roman" w:cs="Times New Roman" w:hint="default"/>
      <w:color w:val="0000FF"/>
      <w:u w:val="single"/>
    </w:rPr>
  </w:style>
  <w:style w:type="character" w:customStyle="1" w:styleId="aqj">
    <w:name w:val="aqj"/>
    <w:basedOn w:val="DefaultParagraphFont"/>
    <w:rsid w:val="00F75BD5"/>
  </w:style>
  <w:style w:type="paragraph" w:styleId="BalloonText">
    <w:name w:val="Balloon Text"/>
    <w:basedOn w:val="Normal"/>
    <w:link w:val="BalloonTextChar"/>
    <w:uiPriority w:val="99"/>
    <w:semiHidden/>
    <w:unhideWhenUsed/>
    <w:rsid w:val="00010651"/>
    <w:rPr>
      <w:rFonts w:ascii="Tahoma" w:hAnsi="Tahoma" w:cs="Tahoma"/>
      <w:sz w:val="16"/>
      <w:szCs w:val="16"/>
    </w:rPr>
  </w:style>
  <w:style w:type="character" w:customStyle="1" w:styleId="BalloonTextChar">
    <w:name w:val="Balloon Text Char"/>
    <w:basedOn w:val="DefaultParagraphFont"/>
    <w:link w:val="BalloonText"/>
    <w:uiPriority w:val="99"/>
    <w:semiHidden/>
    <w:rsid w:val="00010651"/>
    <w:rPr>
      <w:rFonts w:ascii="Tahoma" w:eastAsia="Times New Roman" w:hAnsi="Tahoma" w:cs="Tahoma"/>
      <w:b/>
      <w:noProof/>
      <w:sz w:val="16"/>
      <w:szCs w:val="16"/>
      <w:lang w:val="en-IE" w:eastAsia="en-IE" w:bidi="ar-SA"/>
    </w:rPr>
  </w:style>
  <w:style w:type="paragraph" w:styleId="NormalWeb">
    <w:name w:val="Normal (Web)"/>
    <w:basedOn w:val="Normal"/>
    <w:uiPriority w:val="99"/>
    <w:unhideWhenUsed/>
    <w:rsid w:val="00EA5F66"/>
    <w:pPr>
      <w:spacing w:before="100" w:beforeAutospacing="1" w:after="100" w:afterAutospacing="1"/>
      <w:contextualSpacing w:val="0"/>
    </w:pPr>
    <w:rPr>
      <w:rFonts w:ascii="Times New Roman" w:hAnsi="Times New Roman"/>
      <w:b w:val="0"/>
      <w:noProof w:val="0"/>
    </w:rPr>
  </w:style>
</w:styles>
</file>

<file path=word/webSettings.xml><?xml version="1.0" encoding="utf-8"?>
<w:webSettings xmlns:r="http://schemas.openxmlformats.org/officeDocument/2006/relationships" xmlns:w="http://schemas.openxmlformats.org/wordprocessingml/2006/main">
  <w:divs>
    <w:div w:id="765730846">
      <w:bodyDiv w:val="1"/>
      <w:marLeft w:val="0"/>
      <w:marRight w:val="0"/>
      <w:marTop w:val="0"/>
      <w:marBottom w:val="0"/>
      <w:divBdr>
        <w:top w:val="none" w:sz="0" w:space="0" w:color="auto"/>
        <w:left w:val="none" w:sz="0" w:space="0" w:color="auto"/>
        <w:bottom w:val="none" w:sz="0" w:space="0" w:color="auto"/>
        <w:right w:val="none" w:sz="0" w:space="0" w:color="auto"/>
      </w:divBdr>
    </w:div>
    <w:div w:id="979843536">
      <w:bodyDiv w:val="1"/>
      <w:marLeft w:val="0"/>
      <w:marRight w:val="0"/>
      <w:marTop w:val="0"/>
      <w:marBottom w:val="0"/>
      <w:divBdr>
        <w:top w:val="none" w:sz="0" w:space="0" w:color="auto"/>
        <w:left w:val="none" w:sz="0" w:space="0" w:color="auto"/>
        <w:bottom w:val="none" w:sz="0" w:space="0" w:color="auto"/>
        <w:right w:val="none" w:sz="0" w:space="0" w:color="auto"/>
      </w:divBdr>
    </w:div>
    <w:div w:id="1692610910">
      <w:bodyDiv w:val="1"/>
      <w:marLeft w:val="0"/>
      <w:marRight w:val="0"/>
      <w:marTop w:val="0"/>
      <w:marBottom w:val="0"/>
      <w:divBdr>
        <w:top w:val="none" w:sz="0" w:space="0" w:color="auto"/>
        <w:left w:val="none" w:sz="0" w:space="0" w:color="auto"/>
        <w:bottom w:val="none" w:sz="0" w:space="0" w:color="auto"/>
        <w:right w:val="none" w:sz="0" w:space="0" w:color="auto"/>
      </w:divBdr>
      <w:divsChild>
        <w:div w:id="984045411">
          <w:marLeft w:val="0"/>
          <w:marRight w:val="0"/>
          <w:marTop w:val="0"/>
          <w:marBottom w:val="0"/>
          <w:divBdr>
            <w:top w:val="none" w:sz="0" w:space="0" w:color="auto"/>
            <w:left w:val="none" w:sz="0" w:space="0" w:color="auto"/>
            <w:bottom w:val="none" w:sz="0" w:space="0" w:color="auto"/>
            <w:right w:val="none" w:sz="0" w:space="0" w:color="auto"/>
          </w:divBdr>
        </w:div>
        <w:div w:id="616177515">
          <w:marLeft w:val="0"/>
          <w:marRight w:val="0"/>
          <w:marTop w:val="0"/>
          <w:marBottom w:val="0"/>
          <w:divBdr>
            <w:top w:val="none" w:sz="0" w:space="0" w:color="auto"/>
            <w:left w:val="none" w:sz="0" w:space="0" w:color="auto"/>
            <w:bottom w:val="none" w:sz="0" w:space="0" w:color="auto"/>
            <w:right w:val="none" w:sz="0" w:space="0" w:color="auto"/>
          </w:divBdr>
        </w:div>
        <w:div w:id="1621061644">
          <w:marLeft w:val="0"/>
          <w:marRight w:val="0"/>
          <w:marTop w:val="0"/>
          <w:marBottom w:val="0"/>
          <w:divBdr>
            <w:top w:val="none" w:sz="0" w:space="0" w:color="auto"/>
            <w:left w:val="none" w:sz="0" w:space="0" w:color="auto"/>
            <w:bottom w:val="none" w:sz="0" w:space="0" w:color="auto"/>
            <w:right w:val="none" w:sz="0" w:space="0" w:color="auto"/>
          </w:divBdr>
        </w:div>
        <w:div w:id="729378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ocaire.ie" TargetMode="External"/><Relationship Id="rId13" Type="http://schemas.openxmlformats.org/officeDocument/2006/relationships/image" Target="media/image7.tiff"/><Relationship Id="rId18" Type="http://schemas.openxmlformats.org/officeDocument/2006/relationships/image" Target="media/image12.tiff"/><Relationship Id="rId3" Type="http://schemas.openxmlformats.org/officeDocument/2006/relationships/webSettings" Target="webSettings.xml"/><Relationship Id="rId21" Type="http://schemas.openxmlformats.org/officeDocument/2006/relationships/hyperlink" Target="http://www.grow.ie" TargetMode="External"/><Relationship Id="rId7" Type="http://schemas.openxmlformats.org/officeDocument/2006/relationships/image" Target="media/image2.png"/><Relationship Id="rId12" Type="http://schemas.openxmlformats.org/officeDocument/2006/relationships/image" Target="media/image6.tiff"/><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hyperlink" Target="mailto:midlandregion@grwo.ie"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5.tiff"/><Relationship Id="rId24" Type="http://schemas.openxmlformats.org/officeDocument/2006/relationships/theme" Target="theme/theme1.xml"/><Relationship Id="rId5" Type="http://schemas.openxmlformats.org/officeDocument/2006/relationships/hyperlink" Target="http://www.kilbegganparish.ie" TargetMode="Externa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tiff"/><Relationship Id="rId19" Type="http://schemas.openxmlformats.org/officeDocument/2006/relationships/image" Target="media/image13.jpeg"/><Relationship Id="rId4" Type="http://schemas.openxmlformats.org/officeDocument/2006/relationships/hyperlink" Target="mailto:info@kilbegganparish.ie" TargetMode="Externa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mailto:athlonevol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11</cp:revision>
  <cp:lastPrinted>2015-03-06T10:28:00Z</cp:lastPrinted>
  <dcterms:created xsi:type="dcterms:W3CDTF">2015-03-01T13:13:00Z</dcterms:created>
  <dcterms:modified xsi:type="dcterms:W3CDTF">2015-03-06T10:33:00Z</dcterms:modified>
</cp:coreProperties>
</file>