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19B" w:rsidRPr="00862645" w:rsidRDefault="004C219B" w:rsidP="004C219B">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4C219B" w:rsidRDefault="004C219B" w:rsidP="004C219B">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4C219B" w:rsidRPr="00B23A54" w:rsidRDefault="004C219B" w:rsidP="004C219B">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4C219B" w:rsidRPr="00B23A54" w:rsidRDefault="004C219B" w:rsidP="004C219B">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4C219B" w:rsidRPr="00B23A54" w:rsidRDefault="004C219B" w:rsidP="004C219B">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4C219B" w:rsidRDefault="004C219B" w:rsidP="004C219B">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4C219B" w:rsidRPr="00B23A54" w:rsidRDefault="004C219B" w:rsidP="004C219B">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4C219B" w:rsidRPr="00B23A54" w:rsidRDefault="004C219B" w:rsidP="004C219B">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4C219B" w:rsidRDefault="004C219B" w:rsidP="004C219B">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4C219B" w:rsidRDefault="004C219B" w:rsidP="004C219B">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4C219B" w:rsidRPr="00B23A54" w:rsidRDefault="004C219B" w:rsidP="004C219B">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4C219B" w:rsidRDefault="004C219B" w:rsidP="004C219B">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val="0"/>
        </w:rPr>
      </w:pPr>
      <w:r>
        <w:rPr>
          <w:rStyle w:val="Emphasis"/>
        </w:rPr>
        <w:t xml:space="preserve"> </w:t>
      </w:r>
      <w:r w:rsidRPr="00B23A54">
        <w:rPr>
          <w:rStyle w:val="Emphasis"/>
        </w:rPr>
        <w:t>Fr. Brendan, 3, The Gallops. 057</w:t>
      </w:r>
      <w:r>
        <w:rPr>
          <w:rStyle w:val="Emphasis"/>
        </w:rPr>
        <w:t xml:space="preserve"> </w:t>
      </w:r>
      <w:r w:rsidRPr="00B23A54">
        <w:rPr>
          <w:rStyle w:val="Emphasis"/>
        </w:rPr>
        <w:t>9332155</w:t>
      </w:r>
    </w:p>
    <w:p w:rsidR="004C219B" w:rsidRDefault="007C7453" w:rsidP="004C219B">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hyperlink r:id="rId5" w:history="1">
        <w:r w:rsidR="004C219B" w:rsidRPr="00B23A54">
          <w:rPr>
            <w:rStyle w:val="Hyperlink"/>
          </w:rPr>
          <w:t>info@kilbegganparish.ie</w:t>
        </w:r>
      </w:hyperlink>
      <w:r w:rsidR="004C219B" w:rsidRPr="00B23A54">
        <w:tab/>
      </w:r>
      <w:r w:rsidR="004C219B" w:rsidRPr="00B23A54">
        <w:tab/>
      </w:r>
      <w:hyperlink r:id="rId6" w:history="1">
        <w:r w:rsidR="004C219B" w:rsidRPr="00B23A54">
          <w:rPr>
            <w:rStyle w:val="Hyperlink"/>
          </w:rPr>
          <w:t>www.kilbegganparish.ie</w:t>
        </w:r>
      </w:hyperlink>
    </w:p>
    <w:p w:rsidR="00380CA3" w:rsidRPr="00616B60" w:rsidRDefault="00380CA3" w:rsidP="00337A3D">
      <w:pPr>
        <w:pStyle w:val="NormalWeb"/>
        <w:contextualSpacing/>
        <w:mirrorIndents/>
        <w:rPr>
          <w:rFonts w:ascii="Constantia" w:hAnsi="Constantia"/>
          <w:b/>
          <w:i/>
          <w:noProof/>
          <w:sz w:val="36"/>
          <w:szCs w:val="36"/>
        </w:rPr>
      </w:pPr>
      <w:r w:rsidRPr="00616B60">
        <w:rPr>
          <w:rFonts w:ascii="Constantia" w:hAnsi="Constantia"/>
          <w:b/>
          <w:i/>
          <w:noProof/>
          <w:sz w:val="36"/>
          <w:szCs w:val="36"/>
        </w:rPr>
        <w:drawing>
          <wp:anchor distT="0" distB="0" distL="114300" distR="114300" simplePos="0" relativeHeight="251671552" behindDoc="1" locked="0" layoutInCell="1" allowOverlap="1">
            <wp:simplePos x="0" y="0"/>
            <wp:positionH relativeFrom="column">
              <wp:posOffset>-147955</wp:posOffset>
            </wp:positionH>
            <wp:positionV relativeFrom="paragraph">
              <wp:posOffset>123190</wp:posOffset>
            </wp:positionV>
            <wp:extent cx="2520950" cy="2032000"/>
            <wp:effectExtent l="19050" t="0" r="0" b="0"/>
            <wp:wrapTight wrapText="bothSides">
              <wp:wrapPolygon edited="0">
                <wp:start x="-163" y="0"/>
                <wp:lineTo x="-163" y="21465"/>
                <wp:lineTo x="21546" y="21465"/>
                <wp:lineTo x="21546" y="0"/>
                <wp:lineTo x="-163" y="0"/>
              </wp:wrapPolygon>
            </wp:wrapTight>
            <wp:docPr id="1" name="Picture 1" descr="C:\Users\Brendan\Pictures\Pictures\Kudo\CONTENT\LIT_L_E\01\EA_06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Pictures\Kudo\CONTENT\LIT_L_E\01\EA_06D.TIF"/>
                    <pic:cNvPicPr>
                      <a:picLocks noChangeAspect="1" noChangeArrowheads="1"/>
                    </pic:cNvPicPr>
                  </pic:nvPicPr>
                  <pic:blipFill>
                    <a:blip r:embed="rId7" cstate="print"/>
                    <a:srcRect/>
                    <a:stretch>
                      <a:fillRect/>
                    </a:stretch>
                  </pic:blipFill>
                  <pic:spPr bwMode="auto">
                    <a:xfrm>
                      <a:off x="0" y="0"/>
                      <a:ext cx="2520950" cy="2032000"/>
                    </a:xfrm>
                    <a:prstGeom prst="rect">
                      <a:avLst/>
                    </a:prstGeom>
                    <a:noFill/>
                    <a:ln w="9525">
                      <a:noFill/>
                      <a:miter lim="800000"/>
                      <a:headEnd/>
                      <a:tailEnd/>
                    </a:ln>
                  </pic:spPr>
                </pic:pic>
              </a:graphicData>
            </a:graphic>
          </wp:anchor>
        </w:drawing>
      </w:r>
      <w:r w:rsidRPr="00616B60">
        <w:rPr>
          <w:rFonts w:ascii="Constantia" w:hAnsi="Constantia"/>
          <w:b/>
          <w:i/>
          <w:noProof/>
          <w:sz w:val="36"/>
          <w:szCs w:val="36"/>
        </w:rPr>
        <w:t xml:space="preserve">Sixth Sunday of Easter </w:t>
      </w:r>
    </w:p>
    <w:p w:rsidR="00380CA3" w:rsidRDefault="00380CA3" w:rsidP="00380CA3">
      <w:pPr>
        <w:pStyle w:val="NormalWeb"/>
        <w:ind w:left="-567"/>
        <w:contextualSpacing/>
        <w:rPr>
          <w:rFonts w:ascii="Century Gothic" w:hAnsi="Century Gothic"/>
        </w:rPr>
      </w:pPr>
      <w:r w:rsidRPr="003C4A8C">
        <w:rPr>
          <w:rFonts w:ascii="Century Gothic" w:hAnsi="Century Gothic"/>
          <w:b/>
        </w:rPr>
        <w:t>8 p.m</w:t>
      </w:r>
      <w:r w:rsidRPr="003C4A8C">
        <w:rPr>
          <w:rFonts w:ascii="Century Gothic" w:hAnsi="Century Gothic"/>
        </w:rPr>
        <w:t>.</w:t>
      </w:r>
      <w:r>
        <w:rPr>
          <w:rFonts w:ascii="Century Gothic" w:hAnsi="Century Gothic"/>
        </w:rPr>
        <w:t xml:space="preserve"> Mary and Jim McMahon</w:t>
      </w:r>
    </w:p>
    <w:p w:rsidR="00380CA3" w:rsidRDefault="00380CA3" w:rsidP="00380CA3">
      <w:pPr>
        <w:pStyle w:val="NormalWeb"/>
        <w:ind w:left="-567"/>
        <w:contextualSpacing/>
        <w:rPr>
          <w:rFonts w:ascii="Century Gothic" w:hAnsi="Century Gothic"/>
        </w:rPr>
      </w:pPr>
      <w:proofErr w:type="gramStart"/>
      <w:r>
        <w:rPr>
          <w:rFonts w:ascii="Century Gothic" w:hAnsi="Century Gothic"/>
        </w:rPr>
        <w:t>Anthony and Mary Daly and their daughter Una.</w:t>
      </w:r>
      <w:proofErr w:type="gramEnd"/>
    </w:p>
    <w:p w:rsidR="00380CA3" w:rsidRDefault="00380CA3" w:rsidP="00380CA3">
      <w:pPr>
        <w:pStyle w:val="NormalWeb"/>
        <w:ind w:left="-567"/>
        <w:contextualSpacing/>
        <w:rPr>
          <w:rFonts w:ascii="Century Gothic" w:hAnsi="Century Gothic"/>
        </w:rPr>
      </w:pPr>
      <w:r>
        <w:rPr>
          <w:rFonts w:ascii="Century Gothic" w:hAnsi="Century Gothic"/>
        </w:rPr>
        <w:t>Eileen Keoghan and Dullaghan Family</w:t>
      </w:r>
    </w:p>
    <w:p w:rsidR="00380CA3" w:rsidRDefault="00380CA3" w:rsidP="00380CA3">
      <w:pPr>
        <w:pStyle w:val="NormalWeb"/>
        <w:ind w:left="-567"/>
        <w:contextualSpacing/>
        <w:rPr>
          <w:rFonts w:ascii="Century Gothic" w:hAnsi="Century Gothic"/>
        </w:rPr>
      </w:pPr>
      <w:r w:rsidRPr="00ED0F82">
        <w:rPr>
          <w:rFonts w:ascii="Century Gothic" w:hAnsi="Century Gothic"/>
          <w:b/>
        </w:rPr>
        <w:t>9.30</w:t>
      </w:r>
      <w:r w:rsidRPr="00ED0F82">
        <w:rPr>
          <w:rFonts w:ascii="Century Gothic" w:hAnsi="Century Gothic"/>
        </w:rPr>
        <w:t xml:space="preserve"> </w:t>
      </w:r>
      <w:r>
        <w:rPr>
          <w:rFonts w:ascii="Century Gothic" w:hAnsi="Century Gothic"/>
        </w:rPr>
        <w:t>John and Roseanne Slevin, and deceased family.</w:t>
      </w:r>
    </w:p>
    <w:p w:rsidR="006A1BFC" w:rsidRPr="006A1BFC" w:rsidRDefault="006A1BFC" w:rsidP="00380CA3">
      <w:pPr>
        <w:pStyle w:val="NormalWeb"/>
        <w:ind w:left="-567"/>
        <w:contextualSpacing/>
        <w:rPr>
          <w:rFonts w:ascii="Century Gothic" w:hAnsi="Century Gothic"/>
        </w:rPr>
      </w:pPr>
      <w:r w:rsidRPr="006A1BFC">
        <w:rPr>
          <w:rFonts w:ascii="Century Gothic" w:hAnsi="Century Gothic"/>
        </w:rPr>
        <w:t>Anthony Reid, Anniversary Mass</w:t>
      </w:r>
    </w:p>
    <w:p w:rsidR="00380CA3" w:rsidRDefault="00380CA3" w:rsidP="00380CA3">
      <w:pPr>
        <w:pStyle w:val="NormalWeb"/>
        <w:ind w:left="-567"/>
        <w:contextualSpacing/>
        <w:rPr>
          <w:rFonts w:ascii="Century Gothic" w:hAnsi="Century Gothic"/>
        </w:rPr>
      </w:pPr>
      <w:r w:rsidRPr="007750F6">
        <w:rPr>
          <w:rFonts w:ascii="Century Gothic" w:hAnsi="Century Gothic"/>
          <w:b/>
        </w:rPr>
        <w:t xml:space="preserve">11a.m. </w:t>
      </w:r>
      <w:r>
        <w:rPr>
          <w:rFonts w:ascii="Century Gothic" w:hAnsi="Century Gothic"/>
        </w:rPr>
        <w:t>Bernard Conroy</w:t>
      </w:r>
    </w:p>
    <w:p w:rsidR="00380CA3" w:rsidRDefault="00380CA3" w:rsidP="00380CA3">
      <w:pPr>
        <w:pStyle w:val="NormalWeb"/>
        <w:ind w:left="-567"/>
        <w:contextualSpacing/>
        <w:rPr>
          <w:rFonts w:ascii="Constantia" w:hAnsi="Constantia"/>
          <w:b/>
          <w:i/>
          <w:noProof/>
          <w:sz w:val="40"/>
          <w:szCs w:val="36"/>
        </w:rPr>
      </w:pPr>
      <w:r w:rsidRPr="009E1852">
        <w:rPr>
          <w:rFonts w:ascii="Century Gothic" w:hAnsi="Century Gothic"/>
        </w:rPr>
        <w:t>Tom and Maureen Fox</w:t>
      </w:r>
      <w:r w:rsidR="00784D9C">
        <w:rPr>
          <w:rFonts w:ascii="Century Gothic" w:hAnsi="Century Gothic"/>
        </w:rPr>
        <w:t>,</w:t>
      </w:r>
      <w:r w:rsidR="00D13DA7">
        <w:rPr>
          <w:rFonts w:ascii="Century Gothic" w:hAnsi="Century Gothic"/>
        </w:rPr>
        <w:t xml:space="preserve"> Ballymacmorris</w:t>
      </w:r>
    </w:p>
    <w:p w:rsidR="00380CA3" w:rsidRDefault="00380CA3" w:rsidP="004C219B">
      <w:pPr>
        <w:pStyle w:val="NormalWeb"/>
        <w:ind w:left="-567"/>
        <w:contextualSpacing/>
        <w:rPr>
          <w:rFonts w:ascii="Constantia" w:hAnsi="Constantia"/>
          <w:b/>
          <w:i/>
          <w:noProof/>
          <w:sz w:val="40"/>
          <w:szCs w:val="36"/>
        </w:rPr>
      </w:pPr>
    </w:p>
    <w:p w:rsidR="00380CA3" w:rsidRPr="00D13DA7" w:rsidRDefault="00D13DA7" w:rsidP="00380CA3">
      <w:pPr>
        <w:pStyle w:val="NormalWeb"/>
        <w:ind w:left="-567"/>
        <w:contextualSpacing/>
        <w:rPr>
          <w:rFonts w:ascii="Century Gothic" w:hAnsi="Century Gothic"/>
        </w:rPr>
      </w:pPr>
      <w:proofErr w:type="gramStart"/>
      <w:r>
        <w:rPr>
          <w:rFonts w:ascii="Century Gothic" w:hAnsi="Century Gothic"/>
          <w:b/>
        </w:rPr>
        <w:t>Monday</w:t>
      </w:r>
      <w:r w:rsidR="00380CA3">
        <w:rPr>
          <w:rFonts w:ascii="Century Gothic" w:hAnsi="Century Gothic"/>
          <w:b/>
        </w:rPr>
        <w:t xml:space="preserve"> 9.30 a.m.</w:t>
      </w:r>
      <w:proofErr w:type="gramEnd"/>
      <w:r w:rsidR="00380CA3">
        <w:rPr>
          <w:rFonts w:ascii="Century Gothic" w:hAnsi="Century Gothic"/>
          <w:b/>
        </w:rPr>
        <w:t xml:space="preserve">  </w:t>
      </w:r>
      <w:r w:rsidRPr="00D13DA7">
        <w:rPr>
          <w:rFonts w:ascii="Century Gothic" w:hAnsi="Century Gothic"/>
        </w:rPr>
        <w:t>John and Moira Clancy</w:t>
      </w:r>
    </w:p>
    <w:p w:rsidR="00D13DA7" w:rsidRPr="00D13DA7" w:rsidRDefault="00D13DA7" w:rsidP="00380CA3">
      <w:pPr>
        <w:pStyle w:val="NormalWeb"/>
        <w:ind w:left="-567"/>
        <w:contextualSpacing/>
        <w:rPr>
          <w:rFonts w:ascii="Century Gothic" w:hAnsi="Century Gothic"/>
        </w:rPr>
      </w:pPr>
      <w:proofErr w:type="gramStart"/>
      <w:r w:rsidRPr="00D13DA7">
        <w:rPr>
          <w:rFonts w:ascii="Century Gothic" w:hAnsi="Century Gothic"/>
        </w:rPr>
        <w:t>Brigid and William Gallagher</w:t>
      </w:r>
      <w:r>
        <w:rPr>
          <w:rFonts w:ascii="Century Gothic" w:hAnsi="Century Gothic"/>
        </w:rPr>
        <w:t>.</w:t>
      </w:r>
      <w:proofErr w:type="gramEnd"/>
    </w:p>
    <w:p w:rsidR="00380CA3" w:rsidRPr="00680163" w:rsidRDefault="00380CA3" w:rsidP="00380CA3">
      <w:pPr>
        <w:pStyle w:val="NormalWeb"/>
        <w:ind w:left="-567"/>
        <w:contextualSpacing/>
        <w:rPr>
          <w:rFonts w:ascii="Century Gothic" w:hAnsi="Century Gothic"/>
        </w:rPr>
      </w:pPr>
      <w:r>
        <w:rPr>
          <w:rFonts w:ascii="Century Gothic" w:hAnsi="Century Gothic"/>
          <w:b/>
        </w:rPr>
        <w:t xml:space="preserve">Friday </w:t>
      </w:r>
      <w:r w:rsidRPr="00D458BB">
        <w:rPr>
          <w:rFonts w:ascii="Century Gothic" w:hAnsi="Century Gothic"/>
          <w:b/>
        </w:rPr>
        <w:t>8 p.m.</w:t>
      </w:r>
      <w:r>
        <w:rPr>
          <w:rFonts w:ascii="Century Gothic" w:hAnsi="Century Gothic"/>
        </w:rPr>
        <w:t xml:space="preserve"> </w:t>
      </w:r>
      <w:r w:rsidR="00D13DA7">
        <w:rPr>
          <w:rFonts w:ascii="Century Gothic" w:hAnsi="Century Gothic"/>
        </w:rPr>
        <w:t xml:space="preserve">Mae </w:t>
      </w:r>
      <w:proofErr w:type="spellStart"/>
      <w:r w:rsidR="00D13DA7">
        <w:rPr>
          <w:rFonts w:ascii="Century Gothic" w:hAnsi="Century Gothic"/>
        </w:rPr>
        <w:t>Sagor</w:t>
      </w:r>
      <w:proofErr w:type="spellEnd"/>
      <w:r w:rsidR="00D13DA7">
        <w:rPr>
          <w:rFonts w:ascii="Century Gothic" w:hAnsi="Century Gothic"/>
        </w:rPr>
        <w:t xml:space="preserve"> and Pauline Walsh</w:t>
      </w:r>
    </w:p>
    <w:p w:rsidR="00D13DA7" w:rsidRDefault="00616B60" w:rsidP="00D13DA7">
      <w:r>
        <w:drawing>
          <wp:anchor distT="0" distB="0" distL="114300" distR="114300" simplePos="0" relativeHeight="251677696" behindDoc="0" locked="0" layoutInCell="1" allowOverlap="1">
            <wp:simplePos x="0" y="0"/>
            <wp:positionH relativeFrom="column">
              <wp:posOffset>-205105</wp:posOffset>
            </wp:positionH>
            <wp:positionV relativeFrom="paragraph">
              <wp:posOffset>114300</wp:posOffset>
            </wp:positionV>
            <wp:extent cx="1104900" cy="732790"/>
            <wp:effectExtent l="19050" t="0" r="0" b="0"/>
            <wp:wrapTight wrapText="bothSides">
              <wp:wrapPolygon edited="0">
                <wp:start x="-372" y="0"/>
                <wp:lineTo x="-372" y="20776"/>
                <wp:lineTo x="21600" y="20776"/>
                <wp:lineTo x="21600" y="0"/>
                <wp:lineTo x="-372" y="0"/>
              </wp:wrapPolygon>
            </wp:wrapTight>
            <wp:docPr id="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1104900" cy="732790"/>
                    </a:xfrm>
                    <a:prstGeom prst="rect">
                      <a:avLst/>
                    </a:prstGeom>
                    <a:noFill/>
                    <a:ln w="9525">
                      <a:noFill/>
                      <a:miter lim="800000"/>
                      <a:headEnd/>
                      <a:tailEnd/>
                    </a:ln>
                  </pic:spPr>
                </pic:pic>
              </a:graphicData>
            </a:graphic>
          </wp:anchor>
        </w:drawing>
      </w:r>
      <w:r w:rsidR="00D13DA7" w:rsidRPr="00B07EEC">
        <w:t>Congratulations to the girls and boys who are receiving their First Holy Communion,</w:t>
      </w:r>
      <w:r w:rsidR="00D13DA7">
        <w:t xml:space="preserve"> in Kilbeggan on Saturday 11</w:t>
      </w:r>
      <w:r w:rsidR="00D13DA7" w:rsidRPr="003719F0">
        <w:rPr>
          <w:vertAlign w:val="superscript"/>
        </w:rPr>
        <w:t>th</w:t>
      </w:r>
      <w:r w:rsidR="00D13DA7">
        <w:t xml:space="preserve"> at 11 a.m. and in Rahugh on Sunday 26</w:t>
      </w:r>
      <w:r w:rsidR="00D13DA7" w:rsidRPr="003719F0">
        <w:rPr>
          <w:vertAlign w:val="superscript"/>
        </w:rPr>
        <w:t>th</w:t>
      </w:r>
      <w:r w:rsidR="00D13DA7">
        <w:t xml:space="preserve"> 9.30 a.m.. Thanks to their teachers who have worked so hard, and thanks to the parents who organised the “Do this in memory of Me” Masses. </w:t>
      </w:r>
    </w:p>
    <w:p w:rsidR="00D13DA7" w:rsidRDefault="00D13DA7" w:rsidP="00D13DA7">
      <w:r>
        <w:t>There is no 10 a.m. Mass next Saturday due to Holy Communion at 11 a.m.</w:t>
      </w:r>
    </w:p>
    <w:p w:rsidR="002911C9" w:rsidRDefault="00784D9C" w:rsidP="002911C9">
      <w:pPr>
        <w:ind w:left="-567"/>
        <w:rPr>
          <w:rFonts w:ascii="Constantia" w:hAnsi="Constantia"/>
          <w:b w:val="0"/>
          <w:i/>
          <w:sz w:val="40"/>
          <w:szCs w:val="36"/>
        </w:rPr>
      </w:pPr>
      <w:r>
        <w:rPr>
          <w:rFonts w:ascii="Constantia" w:hAnsi="Constantia"/>
          <w:b w:val="0"/>
          <w:i/>
          <w:sz w:val="40"/>
          <w:szCs w:val="36"/>
        </w:rPr>
        <w:t>The Ascension of t</w:t>
      </w:r>
      <w:r w:rsidR="00380CA3">
        <w:rPr>
          <w:rFonts w:ascii="Constantia" w:hAnsi="Constantia"/>
          <w:b w:val="0"/>
          <w:i/>
          <w:sz w:val="40"/>
          <w:szCs w:val="36"/>
        </w:rPr>
        <w:t>he Lord</w:t>
      </w:r>
    </w:p>
    <w:p w:rsidR="002911C9" w:rsidRPr="002911C9" w:rsidRDefault="004C219B" w:rsidP="002911C9">
      <w:pPr>
        <w:ind w:left="-567"/>
        <w:rPr>
          <w:b w:val="0"/>
        </w:rPr>
      </w:pPr>
      <w:r w:rsidRPr="003C4A8C">
        <w:t>8 p.m</w:t>
      </w:r>
      <w:r w:rsidRPr="002911C9">
        <w:rPr>
          <w:b w:val="0"/>
        </w:rPr>
        <w:t xml:space="preserve">. </w:t>
      </w:r>
      <w:r w:rsidR="00D13DA7" w:rsidRPr="002911C9">
        <w:rPr>
          <w:b w:val="0"/>
        </w:rPr>
        <w:t>Tom and Maura McCormack</w:t>
      </w:r>
    </w:p>
    <w:p w:rsidR="002911C9" w:rsidRPr="002911C9" w:rsidRDefault="00D13DA7" w:rsidP="002911C9">
      <w:pPr>
        <w:ind w:left="-567"/>
        <w:rPr>
          <w:b w:val="0"/>
        </w:rPr>
      </w:pPr>
      <w:r w:rsidRPr="002911C9">
        <w:rPr>
          <w:b w:val="0"/>
        </w:rPr>
        <w:t>Christopher and Teresa Marshall, Coola</w:t>
      </w:r>
    </w:p>
    <w:p w:rsidR="002911C9" w:rsidRDefault="004C219B" w:rsidP="002911C9">
      <w:pPr>
        <w:ind w:left="-567"/>
      </w:pPr>
      <w:r w:rsidRPr="00ED0F82">
        <w:t xml:space="preserve">9.30 </w:t>
      </w:r>
      <w:r w:rsidR="00D13DA7" w:rsidRPr="002911C9">
        <w:rPr>
          <w:b w:val="0"/>
        </w:rPr>
        <w:t>The Burke and Cole Family</w:t>
      </w:r>
    </w:p>
    <w:p w:rsidR="002911C9" w:rsidRPr="002911C9" w:rsidRDefault="004C219B" w:rsidP="002911C9">
      <w:pPr>
        <w:ind w:left="-567"/>
        <w:rPr>
          <w:b w:val="0"/>
        </w:rPr>
      </w:pPr>
      <w:r w:rsidRPr="007750F6">
        <w:t xml:space="preserve">11a.m. </w:t>
      </w:r>
      <w:r w:rsidR="00D13DA7" w:rsidRPr="002911C9">
        <w:rPr>
          <w:b w:val="0"/>
        </w:rPr>
        <w:t>Helen Langan</w:t>
      </w:r>
    </w:p>
    <w:p w:rsidR="002911C9" w:rsidRPr="002911C9" w:rsidRDefault="00D13DA7" w:rsidP="002911C9">
      <w:pPr>
        <w:ind w:left="-567"/>
        <w:rPr>
          <w:b w:val="0"/>
        </w:rPr>
      </w:pPr>
      <w:r w:rsidRPr="002911C9">
        <w:rPr>
          <w:b w:val="0"/>
        </w:rPr>
        <w:t>Theresa Vwoznak</w:t>
      </w:r>
    </w:p>
    <w:p w:rsidR="002911C9" w:rsidRDefault="00D13DA7" w:rsidP="002911C9">
      <w:pPr>
        <w:ind w:left="-567"/>
        <w:rPr>
          <w:b w:val="0"/>
        </w:rPr>
      </w:pPr>
      <w:r w:rsidRPr="002911C9">
        <w:rPr>
          <w:b w:val="0"/>
        </w:rPr>
        <w:t>Thomas Matthews and Family.</w:t>
      </w:r>
    </w:p>
    <w:p w:rsidR="00337A3D" w:rsidRDefault="00337A3D" w:rsidP="002911C9">
      <w:pPr>
        <w:ind w:left="-567"/>
        <w:rPr>
          <w:b w:val="0"/>
        </w:rPr>
      </w:pPr>
    </w:p>
    <w:p w:rsidR="004C219B" w:rsidRDefault="002911C9" w:rsidP="002911C9">
      <w:pPr>
        <w:ind w:left="-567"/>
        <w:rPr>
          <w:b w:val="0"/>
        </w:rPr>
      </w:pPr>
      <w:r w:rsidRPr="002911C9">
        <w:rPr>
          <w:b w:val="0"/>
        </w:rPr>
        <w:drawing>
          <wp:anchor distT="0" distB="0" distL="114300" distR="114300" simplePos="0" relativeHeight="251661312" behindDoc="1" locked="0" layoutInCell="1" allowOverlap="1">
            <wp:simplePos x="0" y="0"/>
            <wp:positionH relativeFrom="column">
              <wp:posOffset>-116205</wp:posOffset>
            </wp:positionH>
            <wp:positionV relativeFrom="paragraph">
              <wp:posOffset>34925</wp:posOffset>
            </wp:positionV>
            <wp:extent cx="806450" cy="488950"/>
            <wp:effectExtent l="19050" t="0" r="0" b="0"/>
            <wp:wrapTight wrapText="bothSides">
              <wp:wrapPolygon edited="0">
                <wp:start x="-510" y="0"/>
                <wp:lineTo x="-510" y="21039"/>
                <wp:lineTo x="21430" y="21039"/>
                <wp:lineTo x="21430" y="0"/>
                <wp:lineTo x="-510" y="0"/>
              </wp:wrapPolygon>
            </wp:wrapTight>
            <wp:docPr id="5" name="Picture 1" descr="C:\Users\Brendan\Pictures\Pictures\Kudo\CONTENT\WORDART\01\WA_088.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Pictures\Kudo\CONTENT\WORDART\01\WA_088.TIF"/>
                    <pic:cNvPicPr>
                      <a:picLocks noChangeAspect="1" noChangeArrowheads="1"/>
                    </pic:cNvPicPr>
                  </pic:nvPicPr>
                  <pic:blipFill>
                    <a:blip r:embed="rId9" cstate="print"/>
                    <a:srcRect/>
                    <a:stretch>
                      <a:fillRect/>
                    </a:stretch>
                  </pic:blipFill>
                  <pic:spPr bwMode="auto">
                    <a:xfrm>
                      <a:off x="0" y="0"/>
                      <a:ext cx="806450" cy="488950"/>
                    </a:xfrm>
                    <a:prstGeom prst="rect">
                      <a:avLst/>
                    </a:prstGeom>
                    <a:noFill/>
                    <a:ln w="9525">
                      <a:noFill/>
                      <a:miter lim="800000"/>
                      <a:headEnd/>
                      <a:tailEnd/>
                    </a:ln>
                  </pic:spPr>
                </pic:pic>
              </a:graphicData>
            </a:graphic>
          </wp:anchor>
        </w:drawing>
      </w:r>
      <w:r w:rsidRPr="002911C9">
        <w:rPr>
          <w:b w:val="0"/>
        </w:rPr>
        <w:t>W</w:t>
      </w:r>
      <w:r w:rsidR="004C219B">
        <w:rPr>
          <w:b w:val="0"/>
        </w:rPr>
        <w:t xml:space="preserve">elcome to the parish </w:t>
      </w:r>
      <w:r w:rsidR="004C219B" w:rsidRPr="002911C9">
        <w:t xml:space="preserve">Max Patrick, </w:t>
      </w:r>
      <w:r w:rsidR="004C219B" w:rsidRPr="002911C9">
        <w:rPr>
          <w:b w:val="0"/>
        </w:rPr>
        <w:t>son of Maggie and Dan Clavin, Harbour Rd.,</w:t>
      </w:r>
      <w:r w:rsidR="004C219B" w:rsidRPr="002911C9">
        <w:t xml:space="preserve"> </w:t>
      </w:r>
      <w:r w:rsidR="004C219B">
        <w:rPr>
          <w:b w:val="0"/>
        </w:rPr>
        <w:t>who was baptised this week.</w:t>
      </w:r>
    </w:p>
    <w:p w:rsidR="004C219B" w:rsidRDefault="00337A3D" w:rsidP="004C219B">
      <w:pPr>
        <w:ind w:left="-567"/>
        <w:contextualSpacing w:val="0"/>
        <w:rPr>
          <w:rFonts w:ascii="Times New Roman" w:hAnsi="Times New Roman"/>
          <w:b w:val="0"/>
          <w:bCs/>
          <w:noProof w:val="0"/>
        </w:rPr>
      </w:pPr>
      <w:r>
        <w:drawing>
          <wp:anchor distT="0" distB="0" distL="114300" distR="114300" simplePos="0" relativeHeight="251675648" behindDoc="1" locked="0" layoutInCell="1" allowOverlap="1">
            <wp:simplePos x="0" y="0"/>
            <wp:positionH relativeFrom="column">
              <wp:posOffset>4299585</wp:posOffset>
            </wp:positionH>
            <wp:positionV relativeFrom="paragraph">
              <wp:posOffset>153670</wp:posOffset>
            </wp:positionV>
            <wp:extent cx="1657350" cy="996950"/>
            <wp:effectExtent l="19050" t="0" r="0" b="0"/>
            <wp:wrapTight wrapText="bothSides">
              <wp:wrapPolygon edited="0">
                <wp:start x="-248" y="0"/>
                <wp:lineTo x="-248" y="21050"/>
                <wp:lineTo x="21600" y="21050"/>
                <wp:lineTo x="21600" y="0"/>
                <wp:lineTo x="-248" y="0"/>
              </wp:wrapPolygon>
            </wp:wrapTight>
            <wp:docPr id="11" name="Picture 2" descr="who we are image - flag featuring a pioneer shi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o we are image - flag featuring a pioneer shield"/>
                    <pic:cNvPicPr>
                      <a:picLocks noChangeAspect="1" noChangeArrowheads="1"/>
                    </pic:cNvPicPr>
                  </pic:nvPicPr>
                  <pic:blipFill>
                    <a:blip r:embed="rId10" cstate="print"/>
                    <a:srcRect/>
                    <a:stretch>
                      <a:fillRect/>
                    </a:stretch>
                  </pic:blipFill>
                  <pic:spPr bwMode="auto">
                    <a:xfrm>
                      <a:off x="0" y="0"/>
                      <a:ext cx="1657350" cy="996950"/>
                    </a:xfrm>
                    <a:prstGeom prst="rect">
                      <a:avLst/>
                    </a:prstGeom>
                    <a:noFill/>
                    <a:ln w="9525">
                      <a:noFill/>
                      <a:miter lim="800000"/>
                      <a:headEnd/>
                      <a:tailEnd/>
                    </a:ln>
                  </pic:spPr>
                </pic:pic>
              </a:graphicData>
            </a:graphic>
          </wp:anchor>
        </w:drawing>
      </w:r>
      <w:r w:rsidR="00685B0E">
        <w:t>"PTAA Annual Regional Mass on Sunday 19th May</w:t>
      </w:r>
      <w:r w:rsidR="00685B0E" w:rsidRPr="00A926FD">
        <w:rPr>
          <w:b w:val="0"/>
        </w:rPr>
        <w:t xml:space="preserve"> at 3PM in Taghmon Church followed by a blessing with the Relics of Ven Matt Talbot.</w:t>
      </w:r>
      <w:r w:rsidR="00685B0E" w:rsidRPr="00A926FD">
        <w:t>ALL ARE WELCOME</w:t>
      </w:r>
      <w:r w:rsidR="00A926FD">
        <w:t>.</w:t>
      </w:r>
      <w:r w:rsidR="00685B0E" w:rsidRPr="00A926FD">
        <w:rPr>
          <w:b w:val="0"/>
        </w:rPr>
        <w:t xml:space="preserve"> Kilbeggan branch PTAA meeting will be held on Wednesday 8th May at 8PM in St James Church."</w:t>
      </w:r>
    </w:p>
    <w:p w:rsidR="00321C07" w:rsidRDefault="00321C07" w:rsidP="004C219B">
      <w:pPr>
        <w:ind w:left="-567"/>
        <w:contextualSpacing w:val="0"/>
      </w:pPr>
    </w:p>
    <w:p w:rsidR="00337A3D" w:rsidRDefault="00337A3D" w:rsidP="004C219B">
      <w:pPr>
        <w:ind w:left="-567"/>
        <w:contextualSpacing w:val="0"/>
        <w:rPr>
          <w:b w:val="0"/>
        </w:rPr>
      </w:pPr>
      <w:r>
        <w:lastRenderedPageBreak/>
        <w:drawing>
          <wp:anchor distT="0" distB="0" distL="114300" distR="114300" simplePos="0" relativeHeight="251669504" behindDoc="1" locked="0" layoutInCell="1" allowOverlap="1">
            <wp:simplePos x="0" y="0"/>
            <wp:positionH relativeFrom="column">
              <wp:posOffset>-293370</wp:posOffset>
            </wp:positionH>
            <wp:positionV relativeFrom="paragraph">
              <wp:posOffset>-67945</wp:posOffset>
            </wp:positionV>
            <wp:extent cx="363855" cy="736600"/>
            <wp:effectExtent l="19050" t="0" r="0" b="0"/>
            <wp:wrapTight wrapText="bothSides">
              <wp:wrapPolygon edited="0">
                <wp:start x="-1131" y="0"/>
                <wp:lineTo x="-1131" y="21228"/>
                <wp:lineTo x="21487" y="21228"/>
                <wp:lineTo x="21487" y="0"/>
                <wp:lineTo x="-1131" y="0"/>
              </wp:wrapPolygon>
            </wp:wrapTight>
            <wp:docPr id="21" name="irc_mi" descr="http://www.clker.com/cliparts/4/e/7/b/1215441700743422472thilakarathna_Mobile_Phone.svg.h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lker.com/cliparts/4/e/7/b/1215441700743422472thilakarathna_Mobile_Phone.svg.hi.png"/>
                    <pic:cNvPicPr>
                      <a:picLocks noChangeAspect="1" noChangeArrowheads="1"/>
                    </pic:cNvPicPr>
                  </pic:nvPicPr>
                  <pic:blipFill>
                    <a:blip r:embed="rId11" cstate="print"/>
                    <a:srcRect/>
                    <a:stretch>
                      <a:fillRect/>
                    </a:stretch>
                  </pic:blipFill>
                  <pic:spPr bwMode="auto">
                    <a:xfrm>
                      <a:off x="0" y="0"/>
                      <a:ext cx="363855" cy="736600"/>
                    </a:xfrm>
                    <a:prstGeom prst="rect">
                      <a:avLst/>
                    </a:prstGeom>
                    <a:noFill/>
                    <a:ln w="9525">
                      <a:noFill/>
                      <a:miter lim="800000"/>
                      <a:headEnd/>
                      <a:tailEnd/>
                    </a:ln>
                  </pic:spPr>
                </pic:pic>
              </a:graphicData>
            </a:graphic>
          </wp:anchor>
        </w:drawing>
      </w:r>
      <w:r w:rsidR="004C219B" w:rsidRPr="006172E2">
        <w:t xml:space="preserve">A public meeting will be held in Rahugh Hall on </w:t>
      </w:r>
      <w:r w:rsidR="004C219B">
        <w:t>Tuesday 7</w:t>
      </w:r>
      <w:r w:rsidR="004C219B" w:rsidRPr="00CE239E">
        <w:rPr>
          <w:vertAlign w:val="superscript"/>
        </w:rPr>
        <w:t>th</w:t>
      </w:r>
      <w:r w:rsidR="004C219B">
        <w:t xml:space="preserve"> May 8</w:t>
      </w:r>
      <w:r w:rsidR="004C219B" w:rsidRPr="006172E2">
        <w:t>.30 sharp.</w:t>
      </w:r>
      <w:r w:rsidR="004C219B" w:rsidRPr="00B22C71">
        <w:rPr>
          <w:b w:val="0"/>
        </w:rPr>
        <w:t xml:space="preserve"> </w:t>
      </w:r>
    </w:p>
    <w:p w:rsidR="004C219B" w:rsidRDefault="004C219B" w:rsidP="004C219B">
      <w:pPr>
        <w:ind w:left="-567"/>
        <w:contextualSpacing w:val="0"/>
        <w:rPr>
          <w:b w:val="0"/>
        </w:rPr>
      </w:pPr>
      <w:r w:rsidRPr="00B22C71">
        <w:rPr>
          <w:b w:val="0"/>
        </w:rPr>
        <w:t xml:space="preserve">This meeting is been held by An Garda Siochana , Kilbeggan to set up a community text alert system </w:t>
      </w:r>
      <w:r>
        <w:rPr>
          <w:b w:val="0"/>
        </w:rPr>
        <w:t>and organise a committee to establish the system in</w:t>
      </w:r>
      <w:r w:rsidRPr="00B22C71">
        <w:rPr>
          <w:b w:val="0"/>
        </w:rPr>
        <w:t xml:space="preserve"> Rahugh and surrounding areas . We ask that every household is represented at this very important meeting.</w:t>
      </w:r>
    </w:p>
    <w:p w:rsidR="00321C07" w:rsidRPr="00321C07" w:rsidRDefault="00321C07" w:rsidP="00321C07">
      <w:pPr>
        <w:spacing w:before="100" w:beforeAutospacing="1" w:after="100" w:afterAutospacing="1"/>
        <w:ind w:left="-567"/>
        <w:contextualSpacing w:val="0"/>
        <w:rPr>
          <w:rFonts w:ascii="Times New Roman" w:hAnsi="Times New Roman"/>
          <w:b w:val="0"/>
          <w:noProof w:val="0"/>
        </w:rPr>
      </w:pPr>
      <w:proofErr w:type="gramStart"/>
      <w:r w:rsidRPr="00321C07">
        <w:rPr>
          <w:bCs/>
          <w:noProof w:val="0"/>
        </w:rPr>
        <w:t>Rahugh Gathering Festival wants to hear from Local Musicians, Dancers, or Singers who would be interested in taking part in the Festival.</w:t>
      </w:r>
      <w:proofErr w:type="gramEnd"/>
      <w:r w:rsidRPr="00321C07">
        <w:rPr>
          <w:bCs/>
          <w:noProof w:val="0"/>
        </w:rPr>
        <w:t xml:space="preserve"> If interested, please contact Marie on 086-3273743 or Des on 087-7414277. Please contact Marie or Des before May 16th 2013. </w:t>
      </w:r>
      <w:r w:rsidRPr="00321C07">
        <w:t>The Launch of the 'Rahugh Gathering Festival / Sponsors' will take place on Sat night the 18th of May in Fergie's Tullamore</w:t>
      </w:r>
      <w:r w:rsidRPr="00321C07">
        <w:rPr>
          <w:rFonts w:ascii="Calibri" w:hAnsi="Calibri"/>
          <w:bCs/>
          <w:noProof w:val="0"/>
          <w:color w:val="0000FF"/>
          <w:sz w:val="27"/>
        </w:rPr>
        <w:t xml:space="preserve">. </w:t>
      </w:r>
    </w:p>
    <w:p w:rsidR="004C219B" w:rsidRPr="00337A3D" w:rsidRDefault="00337A3D" w:rsidP="004C219B">
      <w:pPr>
        <w:ind w:left="-567"/>
        <w:rPr>
          <w:b w:val="0"/>
        </w:rPr>
      </w:pPr>
      <w:r>
        <w:rPr>
          <w:sz w:val="22"/>
        </w:rPr>
        <w:drawing>
          <wp:anchor distT="0" distB="0" distL="114300" distR="114300" simplePos="0" relativeHeight="251666432" behindDoc="1" locked="0" layoutInCell="1" allowOverlap="1">
            <wp:simplePos x="0" y="0"/>
            <wp:positionH relativeFrom="column">
              <wp:posOffset>5067935</wp:posOffset>
            </wp:positionH>
            <wp:positionV relativeFrom="paragraph">
              <wp:posOffset>58420</wp:posOffset>
            </wp:positionV>
            <wp:extent cx="1153795" cy="698500"/>
            <wp:effectExtent l="19050" t="0" r="8255" b="0"/>
            <wp:wrapTight wrapText="bothSides">
              <wp:wrapPolygon edited="0">
                <wp:start x="-357" y="0"/>
                <wp:lineTo x="-357" y="21207"/>
                <wp:lineTo x="21755" y="21207"/>
                <wp:lineTo x="21755" y="0"/>
                <wp:lineTo x="-357" y="0"/>
              </wp:wrapPolygon>
            </wp:wrapTight>
            <wp:docPr id="3" name="Picture 1" descr="First Aid AED Accesso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rst Aid AED Accessories"/>
                    <pic:cNvPicPr>
                      <a:picLocks noChangeAspect="1" noChangeArrowheads="1"/>
                    </pic:cNvPicPr>
                  </pic:nvPicPr>
                  <pic:blipFill>
                    <a:blip r:embed="rId12" cstate="print"/>
                    <a:srcRect/>
                    <a:stretch>
                      <a:fillRect/>
                    </a:stretch>
                  </pic:blipFill>
                  <pic:spPr bwMode="auto">
                    <a:xfrm>
                      <a:off x="0" y="0"/>
                      <a:ext cx="1153795" cy="698500"/>
                    </a:xfrm>
                    <a:prstGeom prst="rect">
                      <a:avLst/>
                    </a:prstGeom>
                    <a:noFill/>
                    <a:ln w="9525">
                      <a:noFill/>
                      <a:miter lim="800000"/>
                      <a:headEnd/>
                      <a:tailEnd/>
                    </a:ln>
                  </pic:spPr>
                </pic:pic>
              </a:graphicData>
            </a:graphic>
          </wp:anchor>
        </w:drawing>
      </w:r>
      <w:r w:rsidR="004C219B" w:rsidRPr="00E969A7">
        <w:rPr>
          <w:sz w:val="22"/>
        </w:rPr>
        <w:t> </w:t>
      </w:r>
      <w:r w:rsidR="004C219B" w:rsidRPr="006B669B">
        <w:t>As everyone can see we now have a defib installed outside the church in a cabinet.</w:t>
      </w:r>
      <w:r w:rsidR="004C219B" w:rsidRPr="00337A3D">
        <w:rPr>
          <w:b w:val="0"/>
        </w:rPr>
        <w:t xml:space="preserve"> On behalf of Fr Brendan, the P.P.C and the people of the parish of Kilbeggan would like to thank Seamus and Critical Healthcare for their very kind support of our parish.</w:t>
      </w:r>
    </w:p>
    <w:p w:rsidR="00337A3D" w:rsidRDefault="00337A3D" w:rsidP="004C219B">
      <w:pPr>
        <w:ind w:left="-567"/>
      </w:pPr>
    </w:p>
    <w:p w:rsidR="00337A3D" w:rsidRPr="00337A3D" w:rsidRDefault="00337A3D" w:rsidP="00337A3D">
      <w:pPr>
        <w:ind w:left="-567"/>
        <w:rPr>
          <w:b w:val="0"/>
        </w:rPr>
      </w:pPr>
      <w:r w:rsidRPr="00337A3D">
        <w:rPr>
          <w:bCs/>
        </w:rPr>
        <w:t>KILBEGGAN KNIGHTHOOD FESTIVAL 2013- Friday 31</w:t>
      </w:r>
      <w:r w:rsidRPr="00337A3D">
        <w:rPr>
          <w:bCs/>
          <w:vertAlign w:val="superscript"/>
        </w:rPr>
        <w:t>st</w:t>
      </w:r>
      <w:r w:rsidRPr="00337A3D">
        <w:rPr>
          <w:bCs/>
        </w:rPr>
        <w:t xml:space="preserve"> May-Sunday 2</w:t>
      </w:r>
      <w:r w:rsidRPr="00337A3D">
        <w:rPr>
          <w:bCs/>
          <w:vertAlign w:val="superscript"/>
        </w:rPr>
        <w:t>nd</w:t>
      </w:r>
      <w:r w:rsidRPr="00337A3D">
        <w:t xml:space="preserve"> </w:t>
      </w:r>
      <w:r w:rsidRPr="00337A3D">
        <w:rPr>
          <w:bCs/>
        </w:rPr>
        <w:t>June</w:t>
      </w:r>
      <w:r w:rsidRPr="00337A3D">
        <w:t xml:space="preserve">– </w:t>
      </w:r>
      <w:r w:rsidRPr="00337A3D">
        <w:rPr>
          <w:b w:val="0"/>
        </w:rPr>
        <w:t xml:space="preserve">Everyone is invited to the Knighthood Festival which was such a success last year. It will include the Friday Parade, the Market on Saturday with everything from food to sheep shearing, fun in the park for kids from the duck race, children’s entertainment, archery, sword play exhibitions, etc. Other events include the art exhibition, dog show, history &amp; photography exhibition’s (all held in the local schools), historic walk etc with the </w:t>
      </w:r>
      <w:r w:rsidRPr="00337A3D">
        <w:rPr>
          <w:b w:val="0"/>
          <w:bCs/>
        </w:rPr>
        <w:t>highlight being the Lord &amp; Lady competition on Saturday night.</w:t>
      </w:r>
      <w:r w:rsidRPr="00337A3D">
        <w:rPr>
          <w:b w:val="0"/>
        </w:rPr>
        <w:t xml:space="preserve"> Great music will be played each evening on the Green. Sunday is race day with a special GAA re-union; after Sunday mass a unique photograph of a gathering of Kilbeggan people will take place in The Square; and the </w:t>
      </w:r>
      <w:r w:rsidRPr="00337A3D">
        <w:rPr>
          <w:b w:val="0"/>
          <w:bCs/>
        </w:rPr>
        <w:t>grand finale will be a firework display in the evening</w:t>
      </w:r>
      <w:r w:rsidRPr="00337A3D">
        <w:rPr>
          <w:b w:val="0"/>
        </w:rPr>
        <w:t xml:space="preserve">. This is our Gathering &amp; everyone is invited to bring family and friends to enjoy the occasion. </w:t>
      </w:r>
    </w:p>
    <w:p w:rsidR="004C219B" w:rsidRDefault="00321C07" w:rsidP="004C219B">
      <w:pPr>
        <w:ind w:left="-567"/>
        <w:rPr>
          <w:b w:val="0"/>
          <w:sz w:val="22"/>
        </w:rPr>
      </w:pPr>
      <w:r>
        <w:rPr>
          <w:b w:val="0"/>
          <w:sz w:val="22"/>
        </w:rPr>
        <w:drawing>
          <wp:anchor distT="0" distB="0" distL="114300" distR="114300" simplePos="0" relativeHeight="251660288" behindDoc="1" locked="0" layoutInCell="1" allowOverlap="1">
            <wp:simplePos x="0" y="0"/>
            <wp:positionH relativeFrom="column">
              <wp:posOffset>5783580</wp:posOffset>
            </wp:positionH>
            <wp:positionV relativeFrom="paragraph">
              <wp:posOffset>82550</wp:posOffset>
            </wp:positionV>
            <wp:extent cx="647700" cy="444500"/>
            <wp:effectExtent l="19050" t="0" r="0" b="0"/>
            <wp:wrapTight wrapText="bothSides">
              <wp:wrapPolygon edited="0">
                <wp:start x="-635" y="0"/>
                <wp:lineTo x="-635" y="20366"/>
                <wp:lineTo x="21600" y="20366"/>
                <wp:lineTo x="21600" y="0"/>
                <wp:lineTo x="-635" y="0"/>
              </wp:wrapPolygon>
            </wp:wrapTight>
            <wp:docPr id="8" name="Picture 8" descr="http://www.trocaire.org/sites/trocaire.org/modules/custom/trocaire_social/images/40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trocaire.org/sites/trocaire.org/modules/custom/trocaire_social/images/40logo.png"/>
                    <pic:cNvPicPr>
                      <a:picLocks noChangeAspect="1" noChangeArrowheads="1"/>
                    </pic:cNvPicPr>
                  </pic:nvPicPr>
                  <pic:blipFill>
                    <a:blip r:embed="rId13" cstate="print"/>
                    <a:srcRect/>
                    <a:stretch>
                      <a:fillRect/>
                    </a:stretch>
                  </pic:blipFill>
                  <pic:spPr bwMode="auto">
                    <a:xfrm>
                      <a:off x="0" y="0"/>
                      <a:ext cx="647700" cy="444500"/>
                    </a:xfrm>
                    <a:prstGeom prst="rect">
                      <a:avLst/>
                    </a:prstGeom>
                    <a:noFill/>
                    <a:ln w="9525">
                      <a:noFill/>
                      <a:miter lim="800000"/>
                      <a:headEnd/>
                      <a:tailEnd/>
                    </a:ln>
                  </pic:spPr>
                </pic:pic>
              </a:graphicData>
            </a:graphic>
          </wp:anchor>
        </w:drawing>
      </w:r>
    </w:p>
    <w:p w:rsidR="004C219B" w:rsidRPr="00645AC7" w:rsidRDefault="004C219B" w:rsidP="004C219B">
      <w:pPr>
        <w:ind w:left="-567"/>
        <w:rPr>
          <w:rStyle w:val="BookTitle"/>
          <w:rFonts w:ascii="Century" w:hAnsi="Century"/>
        </w:rPr>
      </w:pPr>
      <w:r w:rsidRPr="00645AC7">
        <w:rPr>
          <w:rStyle w:val="BookTitle"/>
          <w:rFonts w:ascii="Century" w:hAnsi="Century"/>
        </w:rPr>
        <w:t xml:space="preserve">Thanks to all who have contributed through the Trocaire Lenten Box. Last year €25,000,000 was given in the boxes in parishes throughout the country. So far this Year our parish has given </w:t>
      </w:r>
      <w:r>
        <w:rPr>
          <w:rStyle w:val="BookTitle"/>
          <w:rFonts w:ascii="Century" w:hAnsi="Century"/>
        </w:rPr>
        <w:t>€5,</w:t>
      </w:r>
      <w:r w:rsidR="00337A3D">
        <w:rPr>
          <w:rStyle w:val="BookTitle"/>
          <w:rFonts w:ascii="Century" w:hAnsi="Century"/>
        </w:rPr>
        <w:t>696</w:t>
      </w:r>
    </w:p>
    <w:p w:rsidR="004C219B" w:rsidRDefault="004C219B" w:rsidP="004C219B">
      <w:pPr>
        <w:rPr>
          <w:b w:val="0"/>
          <w:bCs/>
          <w:kern w:val="28"/>
        </w:rPr>
      </w:pPr>
      <w:r>
        <w:rPr>
          <w:b w:val="0"/>
          <w:bCs/>
          <w:kern w:val="28"/>
        </w:rPr>
        <w:drawing>
          <wp:anchor distT="0" distB="0" distL="114300" distR="114300" simplePos="0" relativeHeight="251668480" behindDoc="1" locked="0" layoutInCell="1" allowOverlap="1">
            <wp:simplePos x="0" y="0"/>
            <wp:positionH relativeFrom="column">
              <wp:posOffset>-403860</wp:posOffset>
            </wp:positionH>
            <wp:positionV relativeFrom="paragraph">
              <wp:posOffset>106045</wp:posOffset>
            </wp:positionV>
            <wp:extent cx="889000" cy="781050"/>
            <wp:effectExtent l="19050" t="0" r="6350" b="0"/>
            <wp:wrapTight wrapText="bothSides">
              <wp:wrapPolygon edited="0">
                <wp:start x="-463" y="0"/>
                <wp:lineTo x="-463" y="21073"/>
                <wp:lineTo x="21754" y="21073"/>
                <wp:lineTo x="21754" y="0"/>
                <wp:lineTo x="-463" y="0"/>
              </wp:wrapPolygon>
            </wp:wrapTight>
            <wp:docPr id="1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srcRect/>
                    <a:stretch>
                      <a:fillRect/>
                    </a:stretch>
                  </pic:blipFill>
                  <pic:spPr bwMode="auto">
                    <a:xfrm>
                      <a:off x="0" y="0"/>
                      <a:ext cx="889000" cy="781050"/>
                    </a:xfrm>
                    <a:prstGeom prst="rect">
                      <a:avLst/>
                    </a:prstGeom>
                    <a:noFill/>
                    <a:ln w="9525">
                      <a:noFill/>
                      <a:miter lim="800000"/>
                      <a:headEnd/>
                      <a:tailEnd/>
                    </a:ln>
                  </pic:spPr>
                </pic:pic>
              </a:graphicData>
            </a:graphic>
          </wp:anchor>
        </w:drawing>
      </w:r>
      <w:r>
        <w:rPr>
          <w:bCs/>
          <w:kern w:val="28"/>
        </w:rPr>
        <w:t xml:space="preserve">Accord </w:t>
      </w:r>
      <w:r w:rsidRPr="00610BD1">
        <w:rPr>
          <w:b w:val="0"/>
          <w:bCs/>
          <w:kern w:val="28"/>
        </w:rPr>
        <w:t xml:space="preserve">Tullamore are recruiting Pre-marriage Course Facilitators. If you are interested contact 057 9341831. They are also looking for people to train as counsellors. For more information and to get an application for go to </w:t>
      </w:r>
      <w:hyperlink r:id="rId15" w:history="1">
        <w:r w:rsidRPr="00610BD1">
          <w:rPr>
            <w:rStyle w:val="Hyperlink"/>
            <w:b w:val="0"/>
            <w:bCs/>
            <w:kern w:val="28"/>
          </w:rPr>
          <w:t>www.accord.ie</w:t>
        </w:r>
      </w:hyperlink>
      <w:r w:rsidRPr="00610BD1">
        <w:rPr>
          <w:b w:val="0"/>
          <w:bCs/>
          <w:kern w:val="28"/>
        </w:rPr>
        <w:t xml:space="preserve"> </w:t>
      </w:r>
      <w:r w:rsidR="006B669B">
        <w:rPr>
          <w:b w:val="0"/>
          <w:bCs/>
          <w:kern w:val="28"/>
        </w:rPr>
        <w:t>`</w:t>
      </w:r>
    </w:p>
    <w:p w:rsidR="006B669B" w:rsidRPr="00610BD1" w:rsidRDefault="006B669B" w:rsidP="006B669B">
      <w:pPr>
        <w:ind w:left="-567"/>
        <w:rPr>
          <w:b w:val="0"/>
          <w:bCs/>
          <w:kern w:val="28"/>
        </w:rPr>
      </w:pPr>
      <w:r w:rsidRPr="006B669B">
        <w:rPr>
          <w:bCs/>
          <w:sz w:val="22"/>
        </w:rPr>
        <w:drawing>
          <wp:anchor distT="0" distB="0" distL="114300" distR="114300" simplePos="0" relativeHeight="251679744" behindDoc="1" locked="0" layoutInCell="1" allowOverlap="1">
            <wp:simplePos x="0" y="0"/>
            <wp:positionH relativeFrom="column">
              <wp:posOffset>-942975</wp:posOffset>
            </wp:positionH>
            <wp:positionV relativeFrom="paragraph">
              <wp:posOffset>87630</wp:posOffset>
            </wp:positionV>
            <wp:extent cx="1358900" cy="1022350"/>
            <wp:effectExtent l="19050" t="0" r="0" b="0"/>
            <wp:wrapTight wrapText="bothSides">
              <wp:wrapPolygon edited="0">
                <wp:start x="-303" y="0"/>
                <wp:lineTo x="-303" y="21332"/>
                <wp:lineTo x="21499" y="21332"/>
                <wp:lineTo x="21499" y="0"/>
                <wp:lineTo x="-303" y="0"/>
              </wp:wrapPolygon>
            </wp:wrapTight>
            <wp:docPr id="2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1358900" cy="1022350"/>
                    </a:xfrm>
                    <a:prstGeom prst="rect">
                      <a:avLst/>
                    </a:prstGeom>
                    <a:noFill/>
                    <a:ln w="9525">
                      <a:noFill/>
                      <a:miter lim="800000"/>
                      <a:headEnd/>
                      <a:tailEnd/>
                    </a:ln>
                  </pic:spPr>
                </pic:pic>
              </a:graphicData>
            </a:graphic>
          </wp:anchor>
        </w:drawing>
      </w:r>
      <w:r w:rsidRPr="00E969A7">
        <w:rPr>
          <w:bCs/>
          <w:sz w:val="22"/>
          <w:lang w:val="en-GB"/>
        </w:rPr>
        <w:t>Meath Dio</w:t>
      </w:r>
      <w:r>
        <w:rPr>
          <w:bCs/>
          <w:sz w:val="22"/>
          <w:lang w:val="en-GB"/>
        </w:rPr>
        <w:t>cese, Pilgrimage to Lourdes 2013</w:t>
      </w:r>
      <w:r w:rsidRPr="00E969A7">
        <w:rPr>
          <w:bCs/>
          <w:sz w:val="22"/>
          <w:lang w:val="en-GB"/>
        </w:rPr>
        <w:t xml:space="preserve"> 12 – 17</w:t>
      </w:r>
      <w:r w:rsidRPr="00E969A7">
        <w:rPr>
          <w:bCs/>
          <w:sz w:val="22"/>
          <w:vertAlign w:val="superscript"/>
          <w:lang w:val="en-GB"/>
        </w:rPr>
        <w:t>th</w:t>
      </w:r>
      <w:r w:rsidRPr="00E969A7">
        <w:rPr>
          <w:bCs/>
          <w:sz w:val="22"/>
          <w:lang w:val="en-GB"/>
        </w:rPr>
        <w:t xml:space="preserve"> September </w:t>
      </w:r>
      <w:r w:rsidRPr="00E969A7">
        <w:rPr>
          <w:sz w:val="22"/>
          <w:lang w:val="en-GB"/>
        </w:rPr>
        <w:t xml:space="preserve">In recent years many young people have travelled to Lourdes seeking to find out more about this famous Shrine: to lend a hand to the pilgrims who are sick or infirmed, to look for some prayer space in busy lives and still to have a good time! </w:t>
      </w:r>
      <w:r w:rsidRPr="00E969A7">
        <w:rPr>
          <w:bCs/>
          <w:sz w:val="22"/>
          <w:lang w:val="en-GB"/>
        </w:rPr>
        <w:t xml:space="preserve">Youth Section (ages 18-30) </w:t>
      </w:r>
      <w:r>
        <w:rPr>
          <w:bCs/>
          <w:sz w:val="22"/>
          <w:lang w:val="en-GB"/>
        </w:rPr>
        <w:t xml:space="preserve"> €350 Contact Fiona McCabe 087 7631916. </w:t>
      </w:r>
      <w:r>
        <w:rPr>
          <w:sz w:val="22"/>
          <w:lang w:val="en-GB"/>
        </w:rPr>
        <w:t xml:space="preserve">To book as a Hotel Pilgrim contact Pilgrimages Abroad  60 Upper O’Connell St. 01 6359300 </w:t>
      </w:r>
      <w:r w:rsidRPr="00E969A7">
        <w:rPr>
          <w:sz w:val="22"/>
          <w:lang w:val="en-GB"/>
        </w:rPr>
        <w:t>Cost €</w:t>
      </w:r>
      <w:r>
        <w:rPr>
          <w:sz w:val="22"/>
          <w:lang w:val="en-GB"/>
        </w:rPr>
        <w:t>699</w:t>
      </w:r>
      <w:r w:rsidRPr="00E969A7">
        <w:rPr>
          <w:sz w:val="22"/>
          <w:lang w:val="en-GB"/>
        </w:rPr>
        <w:t xml:space="preserve">. </w:t>
      </w:r>
      <w:r>
        <w:rPr>
          <w:sz w:val="22"/>
          <w:lang w:val="en-GB"/>
        </w:rPr>
        <w:t>The fare includes Flights, 5 nights full board Gov. Tax and travel insurance</w:t>
      </w:r>
      <w:r w:rsidRPr="00E969A7">
        <w:rPr>
          <w:sz w:val="22"/>
          <w:lang w:val="en-GB"/>
        </w:rPr>
        <w:t>.</w:t>
      </w:r>
      <w:r>
        <w:rPr>
          <w:sz w:val="22"/>
          <w:lang w:val="en-GB"/>
        </w:rPr>
        <w:t xml:space="preserve"> To book a hospital pilgrim contact Pat Lynagh 087 6628468.</w:t>
      </w:r>
    </w:p>
    <w:p w:rsidR="00321C07" w:rsidRDefault="006B669B" w:rsidP="00321C07">
      <w:pPr>
        <w:ind w:left="-567"/>
        <w:contextualSpacing w:val="0"/>
        <w:rPr>
          <w:b w:val="0"/>
        </w:rPr>
      </w:pPr>
      <w:r>
        <w:rPr>
          <w:sz w:val="22"/>
          <w:szCs w:val="27"/>
        </w:rPr>
        <w:drawing>
          <wp:anchor distT="0" distB="0" distL="114300" distR="114300" simplePos="0" relativeHeight="251659264" behindDoc="1" locked="0" layoutInCell="1" allowOverlap="1">
            <wp:simplePos x="0" y="0"/>
            <wp:positionH relativeFrom="column">
              <wp:posOffset>5645150</wp:posOffset>
            </wp:positionH>
            <wp:positionV relativeFrom="paragraph">
              <wp:posOffset>36830</wp:posOffset>
            </wp:positionV>
            <wp:extent cx="704850" cy="971550"/>
            <wp:effectExtent l="19050" t="0" r="0" b="0"/>
            <wp:wrapTight wrapText="bothSides">
              <wp:wrapPolygon edited="0">
                <wp:start x="-584" y="0"/>
                <wp:lineTo x="-584" y="21176"/>
                <wp:lineTo x="21600" y="21176"/>
                <wp:lineTo x="21600" y="0"/>
                <wp:lineTo x="-584" y="0"/>
              </wp:wrapPolygon>
            </wp:wrapTight>
            <wp:docPr id="6" name="Picture 7" descr="C:\Users\Brendan\Pictures\Pictures\Kudo\CONTENT\WORDART\01\WA_05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endan\Pictures\Pictures\Kudo\CONTENT\WORDART\01\WA_050.TIF"/>
                    <pic:cNvPicPr>
                      <a:picLocks noChangeAspect="1" noChangeArrowheads="1"/>
                    </pic:cNvPicPr>
                  </pic:nvPicPr>
                  <pic:blipFill>
                    <a:blip r:embed="rId17" cstate="print"/>
                    <a:srcRect/>
                    <a:stretch>
                      <a:fillRect/>
                    </a:stretch>
                  </pic:blipFill>
                  <pic:spPr bwMode="auto">
                    <a:xfrm>
                      <a:off x="0" y="0"/>
                      <a:ext cx="704850" cy="971550"/>
                    </a:xfrm>
                    <a:prstGeom prst="rect">
                      <a:avLst/>
                    </a:prstGeom>
                    <a:noFill/>
                    <a:ln w="9525">
                      <a:noFill/>
                      <a:miter lim="800000"/>
                      <a:headEnd/>
                      <a:tailEnd/>
                    </a:ln>
                  </pic:spPr>
                </pic:pic>
              </a:graphicData>
            </a:graphic>
          </wp:anchor>
        </w:drawing>
      </w:r>
      <w:r w:rsidR="004C219B">
        <w:rPr>
          <w:sz w:val="22"/>
          <w:szCs w:val="27"/>
          <w:lang w:val="en-US"/>
        </w:rPr>
        <w:t>G</w:t>
      </w:r>
      <w:r w:rsidR="004C219B" w:rsidRPr="000B5A3E">
        <w:rPr>
          <w:sz w:val="22"/>
          <w:szCs w:val="27"/>
          <w:lang w:val="en-US"/>
        </w:rPr>
        <w:t>reetings from Tullamore Parish</w:t>
      </w:r>
      <w:r w:rsidR="004C219B" w:rsidRPr="000B5A3E">
        <w:rPr>
          <w:sz w:val="20"/>
          <w:lang w:val="en-US"/>
        </w:rPr>
        <w:t xml:space="preserve">! Midlands Alpha </w:t>
      </w:r>
      <w:r w:rsidR="004C219B" w:rsidRPr="00753AC9">
        <w:rPr>
          <w:b w:val="0"/>
          <w:sz w:val="20"/>
          <w:lang w:val="en-US"/>
        </w:rPr>
        <w:t>hope to celebrate Pentecost Sunday on 19</w:t>
      </w:r>
      <w:r w:rsidR="004C219B" w:rsidRPr="00753AC9">
        <w:rPr>
          <w:b w:val="0"/>
          <w:sz w:val="20"/>
          <w:vertAlign w:val="superscript"/>
          <w:lang w:val="en-US"/>
        </w:rPr>
        <w:t>th</w:t>
      </w:r>
      <w:r w:rsidR="004C219B" w:rsidRPr="00753AC9">
        <w:rPr>
          <w:b w:val="0"/>
          <w:sz w:val="20"/>
          <w:lang w:val="en-US"/>
        </w:rPr>
        <w:t xml:space="preserve"> May by gathering people of all ages from around the country to share and celebrate our Christian faith.  The day begins with registration at 2.30pm in Durrow Church Tullamore, with talks beginning at 3.00pm. Speakers include Andrew O Connell, Scott Evans and Jonny Somerville. The talks will conclude at 6.30pm with barbeque and live music starting straight after. Everyone is welcome to attend this exciting day including – alpha groups, prayer groups, those involved in parish ministry, youth groups,  youth leaders,  etc. There will be something for everyone.</w:t>
      </w:r>
      <w:r w:rsidR="004C219B" w:rsidRPr="00753AC9">
        <w:rPr>
          <w:b w:val="0"/>
        </w:rPr>
        <w:t xml:space="preserve"> </w:t>
      </w:r>
    </w:p>
    <w:p w:rsidR="00321C07" w:rsidRDefault="009E2684" w:rsidP="00321C07">
      <w:pPr>
        <w:ind w:left="-567"/>
        <w:contextualSpacing w:val="0"/>
      </w:pPr>
      <w:r>
        <w:t>Plate:   €1,134,   Trocaire:  €15,  Easter Offerings:  €20.</w:t>
      </w:r>
      <w:r w:rsidR="004C219B">
        <w:t xml:space="preserve"> </w:t>
      </w:r>
      <w:r w:rsidR="004C219B" w:rsidRPr="00C030F9">
        <w:t>Trocaire:   €306.</w:t>
      </w:r>
    </w:p>
    <w:p w:rsidR="00321C07" w:rsidRDefault="004C219B" w:rsidP="00321C07">
      <w:pPr>
        <w:ind w:left="-567"/>
        <w:contextualSpacing w:val="0"/>
      </w:pPr>
      <w:r>
        <w:t>Thanks to all who are so generous.</w:t>
      </w:r>
    </w:p>
    <w:sectPr w:rsidR="00321C07" w:rsidSect="00321C07">
      <w:pgSz w:w="11906" w:h="16838"/>
      <w:pgMar w:top="624" w:right="1077" w:bottom="624" w:left="992"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C4696"/>
    <w:multiLevelType w:val="multilevel"/>
    <w:tmpl w:val="65840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7E2144"/>
    <w:multiLevelType w:val="multilevel"/>
    <w:tmpl w:val="C39A8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D4063F"/>
    <w:multiLevelType w:val="multilevel"/>
    <w:tmpl w:val="AD9A8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702F49"/>
    <w:multiLevelType w:val="multilevel"/>
    <w:tmpl w:val="67EE7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4C219B"/>
    <w:rsid w:val="000B3AE2"/>
    <w:rsid w:val="00123158"/>
    <w:rsid w:val="001424D7"/>
    <w:rsid w:val="001E7B68"/>
    <w:rsid w:val="002911C9"/>
    <w:rsid w:val="00321C07"/>
    <w:rsid w:val="00332486"/>
    <w:rsid w:val="00337A3D"/>
    <w:rsid w:val="00380CA3"/>
    <w:rsid w:val="004C219B"/>
    <w:rsid w:val="00616B60"/>
    <w:rsid w:val="00685B0E"/>
    <w:rsid w:val="006A1BFC"/>
    <w:rsid w:val="006B669B"/>
    <w:rsid w:val="00784D9C"/>
    <w:rsid w:val="007C7453"/>
    <w:rsid w:val="008679F1"/>
    <w:rsid w:val="009E2684"/>
    <w:rsid w:val="00A926FD"/>
    <w:rsid w:val="00AB554F"/>
    <w:rsid w:val="00C30890"/>
    <w:rsid w:val="00D13DA7"/>
    <w:rsid w:val="00E5218C"/>
    <w:rsid w:val="00F9764D"/>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19B"/>
    <w:pPr>
      <w:contextualSpacing/>
    </w:pPr>
    <w:rPr>
      <w:rFonts w:eastAsia="Times New Roman" w:cs="Times New Roman"/>
      <w:b/>
      <w:noProof/>
      <w:sz w:val="24"/>
      <w:szCs w:val="24"/>
      <w:lang w:eastAsia="en-I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C219B"/>
    <w:rPr>
      <w:rFonts w:cs="Times New Roman"/>
      <w:color w:val="0000FF"/>
      <w:u w:val="single"/>
    </w:rPr>
  </w:style>
  <w:style w:type="paragraph" w:styleId="NormalWeb">
    <w:name w:val="Normal (Web)"/>
    <w:basedOn w:val="Normal"/>
    <w:uiPriority w:val="99"/>
    <w:unhideWhenUsed/>
    <w:rsid w:val="004C219B"/>
    <w:pPr>
      <w:spacing w:before="100" w:beforeAutospacing="1" w:after="100" w:afterAutospacing="1"/>
      <w:contextualSpacing w:val="0"/>
    </w:pPr>
    <w:rPr>
      <w:rFonts w:ascii="Times New Roman" w:hAnsi="Times New Roman"/>
      <w:b w:val="0"/>
      <w:noProof w:val="0"/>
    </w:rPr>
  </w:style>
  <w:style w:type="character" w:styleId="Emphasis">
    <w:name w:val="Emphasis"/>
    <w:basedOn w:val="DefaultParagraphFont"/>
    <w:uiPriority w:val="20"/>
    <w:qFormat/>
    <w:rsid w:val="004C219B"/>
    <w:rPr>
      <w:rFonts w:cs="Times New Roman"/>
      <w:i/>
      <w:iCs/>
    </w:rPr>
  </w:style>
  <w:style w:type="character" w:styleId="BookTitle">
    <w:name w:val="Book Title"/>
    <w:basedOn w:val="DefaultParagraphFont"/>
    <w:uiPriority w:val="33"/>
    <w:qFormat/>
    <w:rsid w:val="004C219B"/>
    <w:rPr>
      <w:b/>
      <w:bCs/>
      <w:smallCaps/>
      <w:spacing w:val="5"/>
    </w:rPr>
  </w:style>
  <w:style w:type="paragraph" w:styleId="ListParagraph">
    <w:name w:val="List Paragraph"/>
    <w:basedOn w:val="Normal"/>
    <w:uiPriority w:val="34"/>
    <w:qFormat/>
    <w:rsid w:val="004C219B"/>
    <w:pPr>
      <w:ind w:left="720"/>
    </w:pPr>
  </w:style>
  <w:style w:type="paragraph" w:styleId="BalloonText">
    <w:name w:val="Balloon Text"/>
    <w:basedOn w:val="Normal"/>
    <w:link w:val="BalloonTextChar"/>
    <w:uiPriority w:val="99"/>
    <w:semiHidden/>
    <w:unhideWhenUsed/>
    <w:rsid w:val="002911C9"/>
    <w:rPr>
      <w:rFonts w:ascii="Tahoma" w:hAnsi="Tahoma" w:cs="Tahoma"/>
      <w:sz w:val="16"/>
      <w:szCs w:val="16"/>
    </w:rPr>
  </w:style>
  <w:style w:type="character" w:customStyle="1" w:styleId="BalloonTextChar">
    <w:name w:val="Balloon Text Char"/>
    <w:basedOn w:val="DefaultParagraphFont"/>
    <w:link w:val="BalloonText"/>
    <w:uiPriority w:val="99"/>
    <w:semiHidden/>
    <w:rsid w:val="002911C9"/>
    <w:rPr>
      <w:rFonts w:ascii="Tahoma" w:eastAsia="Times New Roman" w:hAnsi="Tahoma" w:cs="Tahoma"/>
      <w:b/>
      <w:noProof/>
      <w:sz w:val="16"/>
      <w:szCs w:val="16"/>
      <w:lang w:eastAsia="en-IE"/>
    </w:rPr>
  </w:style>
  <w:style w:type="character" w:styleId="Strong">
    <w:name w:val="Strong"/>
    <w:basedOn w:val="DefaultParagraphFont"/>
    <w:uiPriority w:val="22"/>
    <w:qFormat/>
    <w:rsid w:val="00321C07"/>
    <w:rPr>
      <w:b/>
      <w:bCs/>
    </w:rPr>
  </w:style>
</w:styles>
</file>

<file path=word/webSettings.xml><?xml version="1.0" encoding="utf-8"?>
<w:webSettings xmlns:r="http://schemas.openxmlformats.org/officeDocument/2006/relationships" xmlns:w="http://schemas.openxmlformats.org/wordprocessingml/2006/main">
  <w:divs>
    <w:div w:id="74937621">
      <w:bodyDiv w:val="1"/>
      <w:marLeft w:val="0"/>
      <w:marRight w:val="0"/>
      <w:marTop w:val="0"/>
      <w:marBottom w:val="0"/>
      <w:divBdr>
        <w:top w:val="none" w:sz="0" w:space="0" w:color="auto"/>
        <w:left w:val="none" w:sz="0" w:space="0" w:color="auto"/>
        <w:bottom w:val="none" w:sz="0" w:space="0" w:color="auto"/>
        <w:right w:val="none" w:sz="0" w:space="0" w:color="auto"/>
      </w:divBdr>
      <w:divsChild>
        <w:div w:id="1736196625">
          <w:marLeft w:val="0"/>
          <w:marRight w:val="0"/>
          <w:marTop w:val="0"/>
          <w:marBottom w:val="0"/>
          <w:divBdr>
            <w:top w:val="none" w:sz="0" w:space="0" w:color="auto"/>
            <w:left w:val="none" w:sz="0" w:space="0" w:color="auto"/>
            <w:bottom w:val="none" w:sz="0" w:space="0" w:color="auto"/>
            <w:right w:val="none" w:sz="0" w:space="0" w:color="auto"/>
          </w:divBdr>
        </w:div>
        <w:div w:id="1440026106">
          <w:marLeft w:val="0"/>
          <w:marRight w:val="0"/>
          <w:marTop w:val="0"/>
          <w:marBottom w:val="0"/>
          <w:divBdr>
            <w:top w:val="none" w:sz="0" w:space="0" w:color="auto"/>
            <w:left w:val="none" w:sz="0" w:space="0" w:color="auto"/>
            <w:bottom w:val="none" w:sz="0" w:space="0" w:color="auto"/>
            <w:right w:val="none" w:sz="0" w:space="0" w:color="auto"/>
          </w:divBdr>
          <w:divsChild>
            <w:div w:id="1024401803">
              <w:marLeft w:val="0"/>
              <w:marRight w:val="0"/>
              <w:marTop w:val="0"/>
              <w:marBottom w:val="0"/>
              <w:divBdr>
                <w:top w:val="none" w:sz="0" w:space="0" w:color="auto"/>
                <w:left w:val="none" w:sz="0" w:space="0" w:color="auto"/>
                <w:bottom w:val="none" w:sz="0" w:space="0" w:color="auto"/>
                <w:right w:val="none" w:sz="0" w:space="0" w:color="auto"/>
              </w:divBdr>
            </w:div>
          </w:divsChild>
        </w:div>
        <w:div w:id="719669329">
          <w:marLeft w:val="0"/>
          <w:marRight w:val="0"/>
          <w:marTop w:val="0"/>
          <w:marBottom w:val="0"/>
          <w:divBdr>
            <w:top w:val="none" w:sz="0" w:space="0" w:color="auto"/>
            <w:left w:val="none" w:sz="0" w:space="0" w:color="auto"/>
            <w:bottom w:val="none" w:sz="0" w:space="0" w:color="auto"/>
            <w:right w:val="none" w:sz="0" w:space="0" w:color="auto"/>
          </w:divBdr>
        </w:div>
        <w:div w:id="1598519356">
          <w:marLeft w:val="0"/>
          <w:marRight w:val="0"/>
          <w:marTop w:val="0"/>
          <w:marBottom w:val="0"/>
          <w:divBdr>
            <w:top w:val="none" w:sz="0" w:space="0" w:color="auto"/>
            <w:left w:val="none" w:sz="0" w:space="0" w:color="auto"/>
            <w:bottom w:val="none" w:sz="0" w:space="0" w:color="auto"/>
            <w:right w:val="none" w:sz="0" w:space="0" w:color="auto"/>
          </w:divBdr>
        </w:div>
        <w:div w:id="1012680437">
          <w:marLeft w:val="0"/>
          <w:marRight w:val="0"/>
          <w:marTop w:val="0"/>
          <w:marBottom w:val="0"/>
          <w:divBdr>
            <w:top w:val="none" w:sz="0" w:space="0" w:color="auto"/>
            <w:left w:val="none" w:sz="0" w:space="0" w:color="auto"/>
            <w:bottom w:val="none" w:sz="0" w:space="0" w:color="auto"/>
            <w:right w:val="none" w:sz="0" w:space="0" w:color="auto"/>
          </w:divBdr>
        </w:div>
        <w:div w:id="907155888">
          <w:marLeft w:val="0"/>
          <w:marRight w:val="0"/>
          <w:marTop w:val="0"/>
          <w:marBottom w:val="0"/>
          <w:divBdr>
            <w:top w:val="none" w:sz="0" w:space="0" w:color="auto"/>
            <w:left w:val="none" w:sz="0" w:space="0" w:color="auto"/>
            <w:bottom w:val="none" w:sz="0" w:space="0" w:color="auto"/>
            <w:right w:val="none" w:sz="0" w:space="0" w:color="auto"/>
          </w:divBdr>
        </w:div>
        <w:div w:id="41373865">
          <w:marLeft w:val="0"/>
          <w:marRight w:val="0"/>
          <w:marTop w:val="0"/>
          <w:marBottom w:val="0"/>
          <w:divBdr>
            <w:top w:val="none" w:sz="0" w:space="0" w:color="auto"/>
            <w:left w:val="none" w:sz="0" w:space="0" w:color="auto"/>
            <w:bottom w:val="none" w:sz="0" w:space="0" w:color="auto"/>
            <w:right w:val="none" w:sz="0" w:space="0" w:color="auto"/>
          </w:divBdr>
        </w:div>
      </w:divsChild>
    </w:div>
    <w:div w:id="194315578">
      <w:bodyDiv w:val="1"/>
      <w:marLeft w:val="0"/>
      <w:marRight w:val="0"/>
      <w:marTop w:val="0"/>
      <w:marBottom w:val="0"/>
      <w:divBdr>
        <w:top w:val="none" w:sz="0" w:space="0" w:color="auto"/>
        <w:left w:val="none" w:sz="0" w:space="0" w:color="auto"/>
        <w:bottom w:val="none" w:sz="0" w:space="0" w:color="auto"/>
        <w:right w:val="none" w:sz="0" w:space="0" w:color="auto"/>
      </w:divBdr>
      <w:divsChild>
        <w:div w:id="315377313">
          <w:marLeft w:val="0"/>
          <w:marRight w:val="0"/>
          <w:marTop w:val="0"/>
          <w:marBottom w:val="0"/>
          <w:divBdr>
            <w:top w:val="none" w:sz="0" w:space="0" w:color="auto"/>
            <w:left w:val="none" w:sz="0" w:space="0" w:color="auto"/>
            <w:bottom w:val="none" w:sz="0" w:space="0" w:color="auto"/>
            <w:right w:val="none" w:sz="0" w:space="0" w:color="auto"/>
          </w:divBdr>
          <w:divsChild>
            <w:div w:id="1614165472">
              <w:marLeft w:val="0"/>
              <w:marRight w:val="0"/>
              <w:marTop w:val="0"/>
              <w:marBottom w:val="0"/>
              <w:divBdr>
                <w:top w:val="none" w:sz="0" w:space="0" w:color="auto"/>
                <w:left w:val="none" w:sz="0" w:space="0" w:color="auto"/>
                <w:bottom w:val="none" w:sz="0" w:space="0" w:color="auto"/>
                <w:right w:val="none" w:sz="0" w:space="0" w:color="auto"/>
              </w:divBdr>
              <w:divsChild>
                <w:div w:id="405959951">
                  <w:marLeft w:val="0"/>
                  <w:marRight w:val="0"/>
                  <w:marTop w:val="0"/>
                  <w:marBottom w:val="0"/>
                  <w:divBdr>
                    <w:top w:val="none" w:sz="0" w:space="0" w:color="auto"/>
                    <w:left w:val="none" w:sz="0" w:space="0" w:color="auto"/>
                    <w:bottom w:val="none" w:sz="0" w:space="0" w:color="auto"/>
                    <w:right w:val="none" w:sz="0" w:space="0" w:color="auto"/>
                  </w:divBdr>
                </w:div>
              </w:divsChild>
            </w:div>
            <w:div w:id="2063288290">
              <w:marLeft w:val="0"/>
              <w:marRight w:val="0"/>
              <w:marTop w:val="0"/>
              <w:marBottom w:val="0"/>
              <w:divBdr>
                <w:top w:val="none" w:sz="0" w:space="0" w:color="auto"/>
                <w:left w:val="none" w:sz="0" w:space="0" w:color="auto"/>
                <w:bottom w:val="none" w:sz="0" w:space="0" w:color="auto"/>
                <w:right w:val="none" w:sz="0" w:space="0" w:color="auto"/>
              </w:divBdr>
            </w:div>
            <w:div w:id="1310983756">
              <w:marLeft w:val="0"/>
              <w:marRight w:val="0"/>
              <w:marTop w:val="0"/>
              <w:marBottom w:val="0"/>
              <w:divBdr>
                <w:top w:val="none" w:sz="0" w:space="0" w:color="auto"/>
                <w:left w:val="none" w:sz="0" w:space="0" w:color="auto"/>
                <w:bottom w:val="none" w:sz="0" w:space="0" w:color="auto"/>
                <w:right w:val="none" w:sz="0" w:space="0" w:color="auto"/>
              </w:divBdr>
            </w:div>
          </w:divsChild>
        </w:div>
        <w:div w:id="524368073">
          <w:marLeft w:val="0"/>
          <w:marRight w:val="0"/>
          <w:marTop w:val="0"/>
          <w:marBottom w:val="0"/>
          <w:divBdr>
            <w:top w:val="none" w:sz="0" w:space="0" w:color="auto"/>
            <w:left w:val="none" w:sz="0" w:space="0" w:color="auto"/>
            <w:bottom w:val="none" w:sz="0" w:space="0" w:color="auto"/>
            <w:right w:val="none" w:sz="0" w:space="0" w:color="auto"/>
          </w:divBdr>
        </w:div>
        <w:div w:id="44719517">
          <w:marLeft w:val="0"/>
          <w:marRight w:val="0"/>
          <w:marTop w:val="0"/>
          <w:marBottom w:val="0"/>
          <w:divBdr>
            <w:top w:val="none" w:sz="0" w:space="0" w:color="auto"/>
            <w:left w:val="none" w:sz="0" w:space="0" w:color="auto"/>
            <w:bottom w:val="none" w:sz="0" w:space="0" w:color="auto"/>
            <w:right w:val="none" w:sz="0" w:space="0" w:color="auto"/>
          </w:divBdr>
        </w:div>
        <w:div w:id="1650018583">
          <w:marLeft w:val="0"/>
          <w:marRight w:val="0"/>
          <w:marTop w:val="0"/>
          <w:marBottom w:val="0"/>
          <w:divBdr>
            <w:top w:val="none" w:sz="0" w:space="0" w:color="auto"/>
            <w:left w:val="none" w:sz="0" w:space="0" w:color="auto"/>
            <w:bottom w:val="none" w:sz="0" w:space="0" w:color="auto"/>
            <w:right w:val="none" w:sz="0" w:space="0" w:color="auto"/>
          </w:divBdr>
        </w:div>
        <w:div w:id="455493835">
          <w:marLeft w:val="0"/>
          <w:marRight w:val="0"/>
          <w:marTop w:val="0"/>
          <w:marBottom w:val="0"/>
          <w:divBdr>
            <w:top w:val="none" w:sz="0" w:space="0" w:color="auto"/>
            <w:left w:val="none" w:sz="0" w:space="0" w:color="auto"/>
            <w:bottom w:val="none" w:sz="0" w:space="0" w:color="auto"/>
            <w:right w:val="none" w:sz="0" w:space="0" w:color="auto"/>
          </w:divBdr>
        </w:div>
        <w:div w:id="745540264">
          <w:marLeft w:val="0"/>
          <w:marRight w:val="0"/>
          <w:marTop w:val="0"/>
          <w:marBottom w:val="0"/>
          <w:divBdr>
            <w:top w:val="none" w:sz="0" w:space="0" w:color="auto"/>
            <w:left w:val="none" w:sz="0" w:space="0" w:color="auto"/>
            <w:bottom w:val="none" w:sz="0" w:space="0" w:color="auto"/>
            <w:right w:val="none" w:sz="0" w:space="0" w:color="auto"/>
          </w:divBdr>
        </w:div>
        <w:div w:id="1817138225">
          <w:marLeft w:val="0"/>
          <w:marRight w:val="0"/>
          <w:marTop w:val="0"/>
          <w:marBottom w:val="0"/>
          <w:divBdr>
            <w:top w:val="none" w:sz="0" w:space="0" w:color="auto"/>
            <w:left w:val="none" w:sz="0" w:space="0" w:color="auto"/>
            <w:bottom w:val="none" w:sz="0" w:space="0" w:color="auto"/>
            <w:right w:val="none" w:sz="0" w:space="0" w:color="auto"/>
          </w:divBdr>
        </w:div>
        <w:div w:id="1795098750">
          <w:marLeft w:val="0"/>
          <w:marRight w:val="0"/>
          <w:marTop w:val="0"/>
          <w:marBottom w:val="0"/>
          <w:divBdr>
            <w:top w:val="none" w:sz="0" w:space="0" w:color="auto"/>
            <w:left w:val="none" w:sz="0" w:space="0" w:color="auto"/>
            <w:bottom w:val="none" w:sz="0" w:space="0" w:color="auto"/>
            <w:right w:val="none" w:sz="0" w:space="0" w:color="auto"/>
          </w:divBdr>
        </w:div>
        <w:div w:id="1616138807">
          <w:marLeft w:val="0"/>
          <w:marRight w:val="0"/>
          <w:marTop w:val="0"/>
          <w:marBottom w:val="0"/>
          <w:divBdr>
            <w:top w:val="none" w:sz="0" w:space="0" w:color="auto"/>
            <w:left w:val="none" w:sz="0" w:space="0" w:color="auto"/>
            <w:bottom w:val="none" w:sz="0" w:space="0" w:color="auto"/>
            <w:right w:val="none" w:sz="0" w:space="0" w:color="auto"/>
          </w:divBdr>
        </w:div>
        <w:div w:id="2130775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image" Target="media/image6.jpeg"/><Relationship Id="rId17" Type="http://schemas.openxmlformats.org/officeDocument/2006/relationships/image" Target="media/image10.tiff"/><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hyperlink" Target="http://www.kilbegganparish.ie" TargetMode="External"/><Relationship Id="rId11" Type="http://schemas.openxmlformats.org/officeDocument/2006/relationships/image" Target="media/image5.png"/><Relationship Id="rId5" Type="http://schemas.openxmlformats.org/officeDocument/2006/relationships/hyperlink" Target="mailto:info@kilbegganparish.ie" TargetMode="External"/><Relationship Id="rId15" Type="http://schemas.openxmlformats.org/officeDocument/2006/relationships/hyperlink" Target="http://www.accord.ie" TargetMode="Externa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tiff"/><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1476</TotalTime>
  <Pages>2</Pages>
  <Words>855</Words>
  <Characters>4879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14</cp:revision>
  <cp:lastPrinted>2013-04-30T18:41:00Z</cp:lastPrinted>
  <dcterms:created xsi:type="dcterms:W3CDTF">2013-04-27T18:15:00Z</dcterms:created>
  <dcterms:modified xsi:type="dcterms:W3CDTF">2013-05-02T20:28:00Z</dcterms:modified>
</cp:coreProperties>
</file>