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21" w:rsidRPr="001D1EFB" w:rsidRDefault="009F5E21" w:rsidP="009F5E2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9F5E21" w:rsidRPr="001D1EFB" w:rsidRDefault="009F5E21" w:rsidP="009F5E2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bCs/>
          <w:kern w:val="28"/>
        </w:rPr>
      </w:pPr>
    </w:p>
    <w:p w:rsidR="009F5E21" w:rsidRPr="001D1EFB" w:rsidRDefault="009F5E21" w:rsidP="009F5E2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9F5E21" w:rsidRPr="001D1EFB" w:rsidRDefault="009F5E21" w:rsidP="009F5E21">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9F5E21" w:rsidRPr="001D1EFB" w:rsidRDefault="009F5E21" w:rsidP="009F5E2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rPr>
      </w:pPr>
    </w:p>
    <w:p w:rsidR="009F5E21" w:rsidRPr="001D1EFB" w:rsidRDefault="009F5E21" w:rsidP="009F5E21">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9F5E21" w:rsidRPr="001D1EFB" w:rsidRDefault="009F5E21" w:rsidP="009F5E21">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p>
    <w:p w:rsidR="009F5E21" w:rsidRPr="001D1EFB" w:rsidRDefault="009F5E21" w:rsidP="009F5E21">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Adoration of the Blessed Sacrament</w:t>
      </w:r>
    </w:p>
    <w:p w:rsidR="009F5E21" w:rsidRPr="001D1EFB" w:rsidRDefault="009F5E21" w:rsidP="009F5E21">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 xml:space="preserve">Kilbeggan after 9.30 a.m. Mass on Monday until 12 noon. </w:t>
      </w:r>
    </w:p>
    <w:p w:rsidR="009F5E21" w:rsidRPr="001D1EFB" w:rsidRDefault="009F5E21" w:rsidP="009F5E21">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Rahugh on Friday from 7 – 9 p.m. with Mass at 8 p.m.</w:t>
      </w:r>
    </w:p>
    <w:p w:rsidR="009F5E21" w:rsidRPr="001D1EFB" w:rsidRDefault="009F5E21" w:rsidP="009F5E21">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p>
    <w:p w:rsidR="009F5E21" w:rsidRPr="001D1EFB" w:rsidRDefault="009F5E21" w:rsidP="009F5E2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p>
    <w:p w:rsidR="009F5E21" w:rsidRPr="001D1EFB" w:rsidRDefault="00F526D0" w:rsidP="009F5E21">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pPr>
      <w:r>
        <w:drawing>
          <wp:anchor distT="0" distB="0" distL="114300" distR="114300" simplePos="0" relativeHeight="251668480" behindDoc="1" locked="0" layoutInCell="1" allowOverlap="1">
            <wp:simplePos x="0" y="0"/>
            <wp:positionH relativeFrom="column">
              <wp:posOffset>-295910</wp:posOffset>
            </wp:positionH>
            <wp:positionV relativeFrom="paragraph">
              <wp:posOffset>313690</wp:posOffset>
            </wp:positionV>
            <wp:extent cx="734060" cy="947420"/>
            <wp:effectExtent l="19050" t="0" r="8890" b="0"/>
            <wp:wrapTight wrapText="bothSides">
              <wp:wrapPolygon edited="0">
                <wp:start x="-561" y="0"/>
                <wp:lineTo x="-561" y="21282"/>
                <wp:lineTo x="21862" y="21282"/>
                <wp:lineTo x="21862" y="0"/>
                <wp:lineTo x="-561" y="0"/>
              </wp:wrapPolygon>
            </wp:wrapTight>
            <wp:docPr id="10" name="Picture 10" descr="C:\Users\Brendan\Music\Pictures\1KUDO\CONTENT\LIT_OT_B\01\OTB_28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LIT_OT_B\01\OTB_28D.TIF"/>
                    <pic:cNvPicPr>
                      <a:picLocks noChangeAspect="1" noChangeArrowheads="1"/>
                    </pic:cNvPicPr>
                  </pic:nvPicPr>
                  <pic:blipFill>
                    <a:blip r:embed="rId4" cstate="print"/>
                    <a:srcRect/>
                    <a:stretch>
                      <a:fillRect/>
                    </a:stretch>
                  </pic:blipFill>
                  <pic:spPr bwMode="auto">
                    <a:xfrm>
                      <a:off x="0" y="0"/>
                      <a:ext cx="734060" cy="947420"/>
                    </a:xfrm>
                    <a:prstGeom prst="rect">
                      <a:avLst/>
                    </a:prstGeom>
                    <a:noFill/>
                    <a:ln w="9525">
                      <a:noFill/>
                      <a:miter lim="800000"/>
                      <a:headEnd/>
                      <a:tailEnd/>
                    </a:ln>
                  </pic:spPr>
                </pic:pic>
              </a:graphicData>
            </a:graphic>
          </wp:anchor>
        </w:drawing>
      </w:r>
      <w:hyperlink r:id="rId5" w:history="1">
        <w:r w:rsidR="009F5E21" w:rsidRPr="001D1EFB">
          <w:rPr>
            <w:rStyle w:val="Hyperlink"/>
          </w:rPr>
          <w:t>info@kilbegganparish.ie</w:t>
        </w:r>
      </w:hyperlink>
      <w:r w:rsidR="009F5E21" w:rsidRPr="001D1EFB">
        <w:tab/>
      </w:r>
      <w:r w:rsidR="009F5E21" w:rsidRPr="001D1EFB">
        <w:tab/>
      </w:r>
      <w:hyperlink r:id="rId6" w:history="1">
        <w:r w:rsidR="009F5E21" w:rsidRPr="001D1EFB">
          <w:rPr>
            <w:rStyle w:val="Hyperlink"/>
          </w:rPr>
          <w:t>www.kilbegganparish.ie</w:t>
        </w:r>
      </w:hyperlink>
    </w:p>
    <w:p w:rsidR="009F5E21" w:rsidRPr="00C07378" w:rsidRDefault="009F5E21" w:rsidP="009F5E21">
      <w:pPr>
        <w:ind w:left="-567" w:right="120"/>
        <w:rPr>
          <w:rFonts w:ascii="Constantia" w:hAnsi="Constantia"/>
          <w:i/>
          <w:sz w:val="36"/>
          <w:szCs w:val="36"/>
        </w:rPr>
      </w:pPr>
      <w:r>
        <w:rPr>
          <w:i/>
          <w:szCs w:val="36"/>
        </w:rPr>
        <w:t xml:space="preserve"> </w:t>
      </w:r>
      <w:r>
        <w:rPr>
          <w:rFonts w:ascii="Constantia" w:hAnsi="Constantia"/>
          <w:i/>
          <w:sz w:val="36"/>
          <w:szCs w:val="36"/>
        </w:rPr>
        <w:t>Twenty Eight Sunday in Ordinary Time</w:t>
      </w:r>
    </w:p>
    <w:p w:rsidR="009F5E21" w:rsidRDefault="009F5E21" w:rsidP="009F5E21">
      <w:pPr>
        <w:tabs>
          <w:tab w:val="center" w:pos="4229"/>
        </w:tabs>
        <w:ind w:left="-567" w:right="120"/>
      </w:pPr>
      <w:r w:rsidRPr="00B126E6">
        <w:t xml:space="preserve">9.30 </w:t>
      </w:r>
      <w:r>
        <w:t>a.m. Thomas and Bridget Coyne</w:t>
      </w:r>
    </w:p>
    <w:p w:rsidR="009F5E21" w:rsidRDefault="009F5E21" w:rsidP="009F5E21">
      <w:pPr>
        <w:tabs>
          <w:tab w:val="center" w:pos="4229"/>
        </w:tabs>
        <w:ind w:left="-567" w:right="120"/>
      </w:pPr>
    </w:p>
    <w:p w:rsidR="009F5E21" w:rsidRDefault="009F5E21" w:rsidP="009F5E21">
      <w:pPr>
        <w:tabs>
          <w:tab w:val="center" w:pos="4229"/>
        </w:tabs>
        <w:ind w:left="-567" w:right="120"/>
      </w:pPr>
      <w:r>
        <w:t>Saturday 10 a.m. Deceased members of the Flynn Family, Demenese.</w:t>
      </w:r>
    </w:p>
    <w:p w:rsidR="009F5E21" w:rsidRDefault="009F5E21" w:rsidP="009F5E21">
      <w:pPr>
        <w:tabs>
          <w:tab w:val="left" w:pos="142"/>
        </w:tabs>
        <w:ind w:left="-567" w:right="120"/>
        <w:rPr>
          <w:rFonts w:ascii="Constantia" w:hAnsi="Constantia"/>
          <w:i/>
          <w:sz w:val="36"/>
          <w:szCs w:val="36"/>
        </w:rPr>
      </w:pPr>
    </w:p>
    <w:p w:rsidR="009F5E21" w:rsidRDefault="00E1252A" w:rsidP="009F5E21">
      <w:pPr>
        <w:tabs>
          <w:tab w:val="left" w:pos="142"/>
        </w:tabs>
        <w:ind w:left="-567" w:right="120"/>
      </w:pPr>
      <w:r>
        <w:rPr>
          <w:rFonts w:ascii="Constantia" w:hAnsi="Constantia"/>
          <w:i/>
          <w:sz w:val="36"/>
          <w:szCs w:val="36"/>
        </w:rPr>
        <w:drawing>
          <wp:anchor distT="0" distB="0" distL="114300" distR="114300" simplePos="0" relativeHeight="251669504" behindDoc="1" locked="0" layoutInCell="1" allowOverlap="1">
            <wp:simplePos x="0" y="0"/>
            <wp:positionH relativeFrom="column">
              <wp:posOffset>5212715</wp:posOffset>
            </wp:positionH>
            <wp:positionV relativeFrom="paragraph">
              <wp:posOffset>248920</wp:posOffset>
            </wp:positionV>
            <wp:extent cx="865505" cy="796925"/>
            <wp:effectExtent l="19050" t="0" r="0" b="0"/>
            <wp:wrapTight wrapText="bothSides">
              <wp:wrapPolygon edited="0">
                <wp:start x="-475" y="0"/>
                <wp:lineTo x="-475" y="21170"/>
                <wp:lineTo x="21394" y="21170"/>
                <wp:lineTo x="21394" y="0"/>
                <wp:lineTo x="-475" y="0"/>
              </wp:wrapPolygon>
            </wp:wrapTight>
            <wp:docPr id="11" name="Picture 11" descr="C:\Users\Brendan\Music\Pictures\1KUDO\CONTENT\LIT_OT_B\01\OTB_29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LIT_OT_B\01\OTB_29D.TIF"/>
                    <pic:cNvPicPr>
                      <a:picLocks noChangeAspect="1" noChangeArrowheads="1"/>
                    </pic:cNvPicPr>
                  </pic:nvPicPr>
                  <pic:blipFill>
                    <a:blip r:embed="rId7" cstate="print"/>
                    <a:srcRect/>
                    <a:stretch>
                      <a:fillRect/>
                    </a:stretch>
                  </pic:blipFill>
                  <pic:spPr bwMode="auto">
                    <a:xfrm>
                      <a:off x="0" y="0"/>
                      <a:ext cx="865505" cy="796925"/>
                    </a:xfrm>
                    <a:prstGeom prst="rect">
                      <a:avLst/>
                    </a:prstGeom>
                    <a:noFill/>
                    <a:ln w="9525">
                      <a:noFill/>
                      <a:miter lim="800000"/>
                      <a:headEnd/>
                      <a:tailEnd/>
                    </a:ln>
                  </pic:spPr>
                </pic:pic>
              </a:graphicData>
            </a:graphic>
          </wp:anchor>
        </w:drawing>
      </w:r>
      <w:r w:rsidR="009F5E21">
        <w:rPr>
          <w:rFonts w:ascii="Constantia" w:hAnsi="Constantia"/>
          <w:i/>
          <w:sz w:val="36"/>
          <w:szCs w:val="36"/>
        </w:rPr>
        <w:t xml:space="preserve">Twenty Ninth Sunday in Ordinary Time </w:t>
      </w:r>
      <w:r w:rsidR="009F5E21" w:rsidRPr="00000FAD">
        <w:t xml:space="preserve"> </w:t>
      </w:r>
    </w:p>
    <w:p w:rsidR="009F5E21" w:rsidRDefault="009F5E21" w:rsidP="009F5E21">
      <w:pPr>
        <w:tabs>
          <w:tab w:val="left" w:pos="142"/>
        </w:tabs>
        <w:ind w:left="-567" w:right="120"/>
      </w:pPr>
      <w:r>
        <w:t xml:space="preserve">9.30 a.m. Eileen Egan and deceased family. </w:t>
      </w:r>
    </w:p>
    <w:p w:rsidR="009F5E21" w:rsidRDefault="009F5E21" w:rsidP="009F5E21">
      <w:pPr>
        <w:tabs>
          <w:tab w:val="left" w:pos="142"/>
        </w:tabs>
        <w:ind w:left="-567" w:right="120"/>
      </w:pPr>
      <w:r>
        <w:t>Paddy Quinn and Michael Kelly</w:t>
      </w:r>
    </w:p>
    <w:p w:rsidR="009F5E21" w:rsidRDefault="009F5E21" w:rsidP="009F5E21">
      <w:pPr>
        <w:tabs>
          <w:tab w:val="left" w:pos="142"/>
        </w:tabs>
        <w:ind w:left="-567" w:right="120"/>
      </w:pPr>
      <w:r>
        <w:t>11 a.m. Joe McCormack, St Mary’s Ave.</w:t>
      </w:r>
    </w:p>
    <w:p w:rsidR="009F5E21" w:rsidRDefault="009F5E21" w:rsidP="009F5E21">
      <w:pPr>
        <w:tabs>
          <w:tab w:val="left" w:pos="142"/>
        </w:tabs>
        <w:ind w:left="-567" w:right="120"/>
      </w:pPr>
      <w:r>
        <w:t>Deceased Members of the Apostolic Work Society.</w:t>
      </w:r>
    </w:p>
    <w:p w:rsidR="009F5E21" w:rsidRDefault="00EE643D" w:rsidP="009F5E21">
      <w:pPr>
        <w:tabs>
          <w:tab w:val="left" w:pos="142"/>
        </w:tabs>
        <w:ind w:left="-567" w:right="120"/>
      </w:pPr>
      <w:r>
        <w:drawing>
          <wp:anchor distT="0" distB="0" distL="114300" distR="114300" simplePos="0" relativeHeight="251665408" behindDoc="1" locked="0" layoutInCell="1" allowOverlap="1">
            <wp:simplePos x="0" y="0"/>
            <wp:positionH relativeFrom="column">
              <wp:posOffset>-400050</wp:posOffset>
            </wp:positionH>
            <wp:positionV relativeFrom="paragraph">
              <wp:posOffset>187960</wp:posOffset>
            </wp:positionV>
            <wp:extent cx="879475" cy="877570"/>
            <wp:effectExtent l="19050" t="0" r="0" b="0"/>
            <wp:wrapTight wrapText="bothSides">
              <wp:wrapPolygon edited="0">
                <wp:start x="-468" y="0"/>
                <wp:lineTo x="-468" y="21100"/>
                <wp:lineTo x="21522" y="21100"/>
                <wp:lineTo x="21522" y="0"/>
                <wp:lineTo x="-468" y="0"/>
              </wp:wrapPolygon>
            </wp:wrapTight>
            <wp:docPr id="4" name="Picture 1" descr="Image result for apostolic work society irel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postolic work society ireland logo"/>
                    <pic:cNvPicPr>
                      <a:picLocks noChangeAspect="1" noChangeArrowheads="1"/>
                    </pic:cNvPicPr>
                  </pic:nvPicPr>
                  <pic:blipFill>
                    <a:blip r:embed="rId8" cstate="print"/>
                    <a:srcRect/>
                    <a:stretch>
                      <a:fillRect/>
                    </a:stretch>
                  </pic:blipFill>
                  <pic:spPr bwMode="auto">
                    <a:xfrm>
                      <a:off x="0" y="0"/>
                      <a:ext cx="879475" cy="877570"/>
                    </a:xfrm>
                    <a:prstGeom prst="rect">
                      <a:avLst/>
                    </a:prstGeom>
                    <a:noFill/>
                    <a:ln w="9525">
                      <a:noFill/>
                      <a:miter lim="800000"/>
                      <a:headEnd/>
                      <a:tailEnd/>
                    </a:ln>
                  </pic:spPr>
                </pic:pic>
              </a:graphicData>
            </a:graphic>
          </wp:anchor>
        </w:drawing>
      </w:r>
    </w:p>
    <w:p w:rsidR="00EE643D" w:rsidRDefault="00EE643D" w:rsidP="00EE643D">
      <w:pPr>
        <w:tabs>
          <w:tab w:val="left" w:pos="142"/>
        </w:tabs>
        <w:ind w:left="-567" w:right="120"/>
        <w:rPr>
          <w:rFonts w:ascii="Cambria" w:hAnsi="Cambria"/>
          <w:b w:val="0"/>
          <w:sz w:val="22"/>
          <w:szCs w:val="22"/>
        </w:rPr>
      </w:pPr>
      <w:r>
        <w:t xml:space="preserve"> </w:t>
      </w:r>
      <w:r w:rsidR="009F5E21">
        <w:t xml:space="preserve">The Kilbeggan Apostolic Work Society are having their display in St. James’ Church on </w:t>
      </w:r>
      <w:r>
        <w:t>Saturday night and Sunday before and after Masses on next week. Mass Boxes, chalices, vestments etc., will be give to priests and nuns returning to the Missions. We would like to thank everyone for their generosity.</w:t>
      </w:r>
      <w:r w:rsidRPr="006E3D4A">
        <w:rPr>
          <w:rFonts w:ascii="Cambria" w:hAnsi="Cambria"/>
          <w:b w:val="0"/>
          <w:sz w:val="22"/>
          <w:szCs w:val="22"/>
        </w:rPr>
        <w:t xml:space="preserve"> </w:t>
      </w:r>
    </w:p>
    <w:p w:rsidR="00EE643D" w:rsidRDefault="00E1252A" w:rsidP="00EE643D">
      <w:pPr>
        <w:tabs>
          <w:tab w:val="left" w:pos="-567"/>
        </w:tabs>
        <w:ind w:left="-567" w:right="120"/>
        <w:rPr>
          <w:rFonts w:ascii="Cambria" w:hAnsi="Cambria"/>
          <w:b w:val="0"/>
          <w:sz w:val="22"/>
          <w:szCs w:val="22"/>
        </w:rPr>
      </w:pPr>
      <w:r>
        <w:rPr>
          <w:rFonts w:ascii="Cambria" w:hAnsi="Cambria"/>
          <w:b w:val="0"/>
          <w:sz w:val="22"/>
          <w:szCs w:val="22"/>
        </w:rPr>
        <w:drawing>
          <wp:anchor distT="0" distB="0" distL="114300" distR="114300" simplePos="0" relativeHeight="251666432" behindDoc="1" locked="0" layoutInCell="1" allowOverlap="1">
            <wp:simplePos x="0" y="0"/>
            <wp:positionH relativeFrom="column">
              <wp:posOffset>-346710</wp:posOffset>
            </wp:positionH>
            <wp:positionV relativeFrom="paragraph">
              <wp:posOffset>149860</wp:posOffset>
            </wp:positionV>
            <wp:extent cx="2840990" cy="467995"/>
            <wp:effectExtent l="19050" t="0" r="0" b="0"/>
            <wp:wrapTight wrapText="bothSides">
              <wp:wrapPolygon edited="0">
                <wp:start x="-145" y="0"/>
                <wp:lineTo x="-145" y="21102"/>
                <wp:lineTo x="21581" y="21102"/>
                <wp:lineTo x="21581" y="0"/>
                <wp:lineTo x="-145" y="0"/>
              </wp:wrapPolygon>
            </wp:wrapTight>
            <wp:docPr id="5" name="Picture 4" descr="http://worldyouthday.com/wp-content/uploads/2014/03/Krakow-NextWY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orldyouthday.com/wp-content/uploads/2014/03/Krakow-NextWYD.jpg"/>
                    <pic:cNvPicPr>
                      <a:picLocks noChangeAspect="1" noChangeArrowheads="1"/>
                    </pic:cNvPicPr>
                  </pic:nvPicPr>
                  <pic:blipFill>
                    <a:blip r:embed="rId9" cstate="print"/>
                    <a:srcRect/>
                    <a:stretch>
                      <a:fillRect/>
                    </a:stretch>
                  </pic:blipFill>
                  <pic:spPr bwMode="auto">
                    <a:xfrm>
                      <a:off x="0" y="0"/>
                      <a:ext cx="2840990" cy="467995"/>
                    </a:xfrm>
                    <a:prstGeom prst="rect">
                      <a:avLst/>
                    </a:prstGeom>
                    <a:noFill/>
                    <a:ln w="9525">
                      <a:noFill/>
                      <a:miter lim="800000"/>
                      <a:headEnd/>
                      <a:tailEnd/>
                    </a:ln>
                  </pic:spPr>
                </pic:pic>
              </a:graphicData>
            </a:graphic>
          </wp:anchor>
        </w:drawing>
      </w:r>
    </w:p>
    <w:p w:rsidR="009F5E21" w:rsidRDefault="009F5E21" w:rsidP="00EE643D">
      <w:pPr>
        <w:tabs>
          <w:tab w:val="left" w:pos="142"/>
        </w:tabs>
        <w:ind w:left="-567" w:right="120"/>
        <w:rPr>
          <w:rFonts w:ascii="Cambria" w:hAnsi="Cambria"/>
          <w:sz w:val="22"/>
          <w:szCs w:val="22"/>
        </w:rPr>
      </w:pPr>
      <w:r w:rsidRPr="006E3D4A">
        <w:rPr>
          <w:rFonts w:ascii="Cambria" w:hAnsi="Cambria"/>
          <w:sz w:val="22"/>
          <w:szCs w:val="22"/>
        </w:rPr>
        <w:t xml:space="preserve">WYD Krakow, Poland 2016! World Youth Day is a gathering of young Catholics from around the world with Pope Francis in July 2016. It is for young people (18---35) who wish to deepen, share and celebrate their faith. Would you to travel with the Diocese of Meath for this amazing event, please find information and booking forms @ </w:t>
      </w:r>
      <w:hyperlink r:id="rId10" w:tgtFrame="_blank" w:history="1">
        <w:r w:rsidRPr="006E3D4A">
          <w:rPr>
            <w:rStyle w:val="Hyperlink"/>
            <w:rFonts w:ascii="Cambria" w:hAnsi="Cambria"/>
            <w:sz w:val="22"/>
            <w:szCs w:val="22"/>
          </w:rPr>
          <w:t>www.dioceseofmeath.ie/youth</w:t>
        </w:r>
      </w:hyperlink>
      <w:r w:rsidRPr="006E3D4A">
        <w:rPr>
          <w:rFonts w:ascii="Cambria" w:hAnsi="Cambria"/>
          <w:sz w:val="22"/>
          <w:szCs w:val="22"/>
        </w:rPr>
        <w:t xml:space="preserve"> or contact parish priest</w:t>
      </w:r>
      <w:r w:rsidR="00EE643D">
        <w:rPr>
          <w:rFonts w:ascii="Cambria" w:hAnsi="Cambria"/>
          <w:sz w:val="22"/>
          <w:szCs w:val="22"/>
        </w:rPr>
        <w:t>.</w:t>
      </w:r>
    </w:p>
    <w:p w:rsidR="00EE643D" w:rsidRDefault="00EE643D" w:rsidP="00EE643D">
      <w:pPr>
        <w:tabs>
          <w:tab w:val="left" w:pos="142"/>
        </w:tabs>
        <w:ind w:left="-567" w:right="120"/>
        <w:rPr>
          <w:rFonts w:ascii="Cambria" w:hAnsi="Cambria"/>
          <w:sz w:val="22"/>
          <w:szCs w:val="22"/>
        </w:rPr>
      </w:pPr>
    </w:p>
    <w:p w:rsidR="00EE643D" w:rsidRPr="006E3D4A" w:rsidRDefault="00F526D0" w:rsidP="00EE643D">
      <w:pPr>
        <w:tabs>
          <w:tab w:val="left" w:pos="142"/>
        </w:tabs>
        <w:ind w:left="-567" w:right="120"/>
        <w:rPr>
          <w:rFonts w:ascii="Cambria" w:hAnsi="Cambria"/>
          <w:b w:val="0"/>
          <w:sz w:val="22"/>
          <w:szCs w:val="22"/>
        </w:rPr>
      </w:pPr>
      <w:r>
        <w:drawing>
          <wp:anchor distT="0" distB="0" distL="114300" distR="114300" simplePos="0" relativeHeight="251667456" behindDoc="1" locked="0" layoutInCell="1" allowOverlap="1">
            <wp:simplePos x="0" y="0"/>
            <wp:positionH relativeFrom="column">
              <wp:posOffset>-339725</wp:posOffset>
            </wp:positionH>
            <wp:positionV relativeFrom="paragraph">
              <wp:posOffset>-635</wp:posOffset>
            </wp:positionV>
            <wp:extent cx="1399540" cy="855980"/>
            <wp:effectExtent l="19050" t="0" r="0" b="0"/>
            <wp:wrapTight wrapText="bothSides">
              <wp:wrapPolygon edited="0">
                <wp:start x="-294" y="0"/>
                <wp:lineTo x="-294" y="21151"/>
                <wp:lineTo x="21463" y="21151"/>
                <wp:lineTo x="21463" y="0"/>
                <wp:lineTo x="-294" y="0"/>
              </wp:wrapPolygon>
            </wp:wrapTight>
            <wp:docPr id="6" name="Picture 7" descr="HomeLogo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meLogoBanner"/>
                    <pic:cNvPicPr>
                      <a:picLocks noChangeAspect="1" noChangeArrowheads="1"/>
                    </pic:cNvPicPr>
                  </pic:nvPicPr>
                  <pic:blipFill>
                    <a:blip r:embed="rId11" cstate="print"/>
                    <a:srcRect/>
                    <a:stretch>
                      <a:fillRect/>
                    </a:stretch>
                  </pic:blipFill>
                  <pic:spPr bwMode="auto">
                    <a:xfrm>
                      <a:off x="0" y="0"/>
                      <a:ext cx="1399540" cy="855980"/>
                    </a:xfrm>
                    <a:prstGeom prst="rect">
                      <a:avLst/>
                    </a:prstGeom>
                    <a:noFill/>
                    <a:ln w="9525">
                      <a:noFill/>
                      <a:miter lim="800000"/>
                      <a:headEnd/>
                      <a:tailEnd/>
                    </a:ln>
                  </pic:spPr>
                </pic:pic>
              </a:graphicData>
            </a:graphic>
          </wp:anchor>
        </w:drawing>
      </w:r>
      <w:r w:rsidR="00EE643D">
        <w:rPr>
          <w:rFonts w:ascii="Cambria" w:hAnsi="Cambria"/>
          <w:sz w:val="22"/>
          <w:szCs w:val="22"/>
        </w:rPr>
        <w:t>Our Lady’s Hospital for Sick Children, Crumlin, Table Quiz in “The Saddler’s”  on Friday 16</w:t>
      </w:r>
      <w:r w:rsidR="00EE643D" w:rsidRPr="00EE643D">
        <w:rPr>
          <w:rFonts w:ascii="Cambria" w:hAnsi="Cambria"/>
          <w:sz w:val="22"/>
          <w:szCs w:val="22"/>
          <w:vertAlign w:val="superscript"/>
        </w:rPr>
        <w:t>th</w:t>
      </w:r>
      <w:r w:rsidR="00EE643D">
        <w:rPr>
          <w:rFonts w:ascii="Cambria" w:hAnsi="Cambria"/>
          <w:sz w:val="22"/>
          <w:szCs w:val="22"/>
        </w:rPr>
        <w:t xml:space="preserve"> at 9.30 p.m. with raffle and auction on the night. All welcome. More info. D. Smith 087 7767887</w:t>
      </w:r>
    </w:p>
    <w:p w:rsidR="009F5E21" w:rsidRPr="0052392E" w:rsidRDefault="009F5E21" w:rsidP="009F5E21">
      <w:pPr>
        <w:ind w:left="-567"/>
        <w:contextualSpacing w:val="0"/>
        <w:rPr>
          <w:noProof w:val="0"/>
        </w:rPr>
      </w:pPr>
    </w:p>
    <w:p w:rsidR="009F5E21" w:rsidRDefault="009F5E21" w:rsidP="009F5E21">
      <w:pPr>
        <w:ind w:left="-567"/>
        <w:contextualSpacing w:val="0"/>
        <w:rPr>
          <w:noProof w:val="0"/>
        </w:rPr>
      </w:pPr>
      <w:r w:rsidRPr="0052392E">
        <w:rPr>
          <w:bCs/>
          <w:noProof w:val="0"/>
        </w:rPr>
        <w:t xml:space="preserve">Grand Canal Harbour Walk </w:t>
      </w:r>
      <w:r w:rsidRPr="00643221">
        <w:rPr>
          <w:bCs/>
          <w:noProof w:val="0"/>
        </w:rPr>
        <w:t>Sunday 18th October</w:t>
      </w:r>
      <w:r w:rsidRPr="0052392E">
        <w:rPr>
          <w:bCs/>
          <w:noProof w:val="0"/>
        </w:rPr>
        <w:t>:</w:t>
      </w:r>
      <w:r>
        <w:rPr>
          <w:bCs/>
          <w:noProof w:val="0"/>
        </w:rPr>
        <w:t xml:space="preserve"> </w:t>
      </w:r>
      <w:r w:rsidRPr="0052392E">
        <w:rPr>
          <w:noProof w:val="0"/>
        </w:rPr>
        <w:t xml:space="preserve">Bus leaving Harbour Building at </w:t>
      </w:r>
      <w:r w:rsidRPr="00643221">
        <w:rPr>
          <w:noProof w:val="0"/>
        </w:rPr>
        <w:t>1.30p.m.</w:t>
      </w:r>
      <w:r w:rsidRPr="0052392E">
        <w:rPr>
          <w:noProof w:val="0"/>
        </w:rPr>
        <w:t xml:space="preserve">   </w:t>
      </w:r>
      <w:proofErr w:type="gramStart"/>
      <w:r w:rsidRPr="0052392E">
        <w:rPr>
          <w:noProof w:val="0"/>
        </w:rPr>
        <w:t>for</w:t>
      </w:r>
      <w:proofErr w:type="gramEnd"/>
      <w:r w:rsidRPr="0052392E">
        <w:rPr>
          <w:noProof w:val="0"/>
        </w:rPr>
        <w:t xml:space="preserve"> commencement of Walk in Ballycommon at </w:t>
      </w:r>
      <w:r w:rsidRPr="00643221">
        <w:rPr>
          <w:noProof w:val="0"/>
        </w:rPr>
        <w:t>2p.m.</w:t>
      </w:r>
      <w:r w:rsidRPr="0052392E">
        <w:rPr>
          <w:noProof w:val="0"/>
        </w:rPr>
        <w:t>  Light refreshments in Harbour Buildings afterwards.  Donations, if desired, to the Syrian Refugee Relief Fund.  Any queries: contact Dan Scally 057 9332316 or Mary Fox 057 92213. </w:t>
      </w:r>
    </w:p>
    <w:p w:rsidR="00E1252A" w:rsidRDefault="00E1252A" w:rsidP="009F5E21">
      <w:pPr>
        <w:ind w:left="-567"/>
        <w:contextualSpacing w:val="0"/>
        <w:rPr>
          <w:noProof w:val="0"/>
        </w:rPr>
      </w:pPr>
      <w:r>
        <w:rPr>
          <w:noProof w:val="0"/>
        </w:rPr>
        <w:t>Meeting of Parish Council Monday 19</w:t>
      </w:r>
      <w:r w:rsidRPr="00E1252A">
        <w:rPr>
          <w:noProof w:val="0"/>
          <w:vertAlign w:val="superscript"/>
        </w:rPr>
        <w:t>th</w:t>
      </w:r>
      <w:r>
        <w:rPr>
          <w:noProof w:val="0"/>
        </w:rPr>
        <w:t xml:space="preserve"> 8 p.m. Parish Centre.</w:t>
      </w:r>
    </w:p>
    <w:p w:rsidR="00F526D0" w:rsidRPr="0052392E" w:rsidRDefault="00F526D0" w:rsidP="009F5E21">
      <w:pPr>
        <w:ind w:left="-567"/>
        <w:contextualSpacing w:val="0"/>
        <w:rPr>
          <w:noProof w:val="0"/>
        </w:rPr>
      </w:pPr>
    </w:p>
    <w:p w:rsidR="00F526D0" w:rsidRPr="00F526D0" w:rsidRDefault="00F526D0" w:rsidP="00F526D0">
      <w:pPr>
        <w:ind w:left="-567"/>
        <w:contextualSpacing w:val="0"/>
        <w:rPr>
          <w:rFonts w:ascii="Times New Roman" w:hAnsi="Times New Roman"/>
          <w:b w:val="0"/>
          <w:noProof w:val="0"/>
          <w:sz w:val="22"/>
        </w:rPr>
      </w:pPr>
      <w:r w:rsidRPr="00F526D0">
        <w:rPr>
          <w:rFonts w:ascii="Times New Roman" w:hAnsi="Times New Roman"/>
          <w:bCs/>
          <w:noProof w:val="0"/>
          <w:szCs w:val="27"/>
        </w:rPr>
        <w:t>North Westmeath Hospice would like to thank everyone who supported their coffee morning in Rahugh. The total raised was €620.</w:t>
      </w:r>
    </w:p>
    <w:p w:rsidR="00E1252A" w:rsidRDefault="00E1252A" w:rsidP="00E1252A">
      <w:pPr>
        <w:pStyle w:val="NormalWeb"/>
        <w:ind w:left="-567"/>
        <w:contextualSpacing/>
        <w:rPr>
          <w:b/>
          <w:i/>
          <w:iCs/>
          <w:sz w:val="28"/>
        </w:rPr>
      </w:pPr>
    </w:p>
    <w:p w:rsidR="0005029A" w:rsidRPr="00E1252A" w:rsidRDefault="00492EEC" w:rsidP="00E1252A">
      <w:pPr>
        <w:pStyle w:val="NormalWeb"/>
        <w:ind w:left="-567"/>
        <w:contextualSpacing/>
        <w:rPr>
          <w:b/>
          <w:sz w:val="28"/>
        </w:rPr>
      </w:pPr>
      <w:r w:rsidRPr="00492EEC">
        <w:rPr>
          <w:b/>
          <w:i/>
          <w:iCs/>
          <w:sz w:val="28"/>
        </w:rPr>
        <w:lastRenderedPageBreak/>
        <w:drawing>
          <wp:anchor distT="0" distB="0" distL="114300" distR="114300" simplePos="0" relativeHeight="251671552" behindDoc="1" locked="0" layoutInCell="1" allowOverlap="1">
            <wp:simplePos x="0" y="0"/>
            <wp:positionH relativeFrom="column">
              <wp:posOffset>-120015</wp:posOffset>
            </wp:positionH>
            <wp:positionV relativeFrom="paragraph">
              <wp:posOffset>-53340</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2"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proofErr w:type="gramStart"/>
      <w:r w:rsidR="00E1252A" w:rsidRPr="00E1252A">
        <w:rPr>
          <w:b/>
          <w:i/>
          <w:iCs/>
          <w:sz w:val="28"/>
        </w:rPr>
        <w:t xml:space="preserve">Pope Francis and the </w:t>
      </w:r>
      <w:r w:rsidR="0005029A" w:rsidRPr="00E1252A">
        <w:rPr>
          <w:b/>
          <w:i/>
          <w:iCs/>
          <w:sz w:val="28"/>
        </w:rPr>
        <w:t xml:space="preserve">Family </w:t>
      </w:r>
      <w:r w:rsidR="00E1252A" w:rsidRPr="00E1252A">
        <w:rPr>
          <w:b/>
          <w:i/>
          <w:iCs/>
          <w:sz w:val="28"/>
        </w:rPr>
        <w:t>for the opening of the Synod in Rome.</w:t>
      </w:r>
      <w:proofErr w:type="gramEnd"/>
    </w:p>
    <w:p w:rsidR="0005029A" w:rsidRPr="00E1252A" w:rsidRDefault="0005029A" w:rsidP="00E1252A">
      <w:pPr>
        <w:pStyle w:val="NormalWeb"/>
        <w:ind w:left="-567"/>
        <w:contextualSpacing/>
        <w:rPr>
          <w:b/>
        </w:rPr>
      </w:pPr>
      <w:r w:rsidRPr="00E1252A">
        <w:rPr>
          <w:b/>
        </w:rPr>
        <w:t>“What therefore God has joined together, let not man put asunder” (</w:t>
      </w:r>
      <w:r w:rsidRPr="00E1252A">
        <w:rPr>
          <w:b/>
          <w:i/>
          <w:iCs/>
        </w:rPr>
        <w:t>Mk</w:t>
      </w:r>
      <w:r w:rsidRPr="00E1252A">
        <w:rPr>
          <w:b/>
        </w:rPr>
        <w:t xml:space="preserve"> 10:9). This is an exhortation to believers to overcome every form of individualism and legalism which conceals a narrow self-centredness and a fear of accepting the true meaning of the couple and of human sexuality in God’s plan.</w:t>
      </w:r>
      <w:r w:rsidR="00E1252A">
        <w:rPr>
          <w:b/>
        </w:rPr>
        <w:t xml:space="preserve"> </w:t>
      </w:r>
      <w:r w:rsidRPr="00E1252A">
        <w:rPr>
          <w:b/>
        </w:rPr>
        <w:t>Indeed, only in the light of the folly of the gratuitousness of Jesus’ paschal love will the folly of the gratuitousness of an exclusive and life-long conjugal love make sense.</w:t>
      </w:r>
    </w:p>
    <w:p w:rsidR="0005029A" w:rsidRPr="00E1252A" w:rsidRDefault="0005029A" w:rsidP="00E1252A">
      <w:pPr>
        <w:pStyle w:val="NormalWeb"/>
        <w:ind w:left="-567"/>
        <w:contextualSpacing/>
        <w:rPr>
          <w:b/>
        </w:rPr>
      </w:pPr>
      <w:r w:rsidRPr="00E1252A">
        <w:rPr>
          <w:b/>
        </w:rPr>
        <w:t>For God, marriage is not some adolescent utopia, but a dream without which his creatures will be doomed to solitude! Indeed, being afraid to accept this plan paralyzes the human heart.</w:t>
      </w:r>
    </w:p>
    <w:p w:rsidR="0005029A" w:rsidRPr="00E1252A" w:rsidRDefault="0005029A" w:rsidP="00E1252A">
      <w:pPr>
        <w:pStyle w:val="NormalWeb"/>
        <w:ind w:left="-567"/>
        <w:contextualSpacing/>
        <w:rPr>
          <w:b/>
        </w:rPr>
      </w:pPr>
      <w:r w:rsidRPr="00E1252A">
        <w:rPr>
          <w:b/>
        </w:rPr>
        <w:t>Paradoxically, people today – who often ridicule this plan – continue to be attracted and fascinated by every authentic love, by every steadfast love, by every fruitful love, by every faithful and enduring love. We see people chase after fleeting loves while dreaming of true love; they chase after carnal pleasures but desire total self-giving.</w:t>
      </w:r>
    </w:p>
    <w:p w:rsidR="0005029A" w:rsidRPr="00E1252A" w:rsidRDefault="0005029A" w:rsidP="00E1252A">
      <w:pPr>
        <w:pStyle w:val="NormalWeb"/>
        <w:ind w:left="-567"/>
        <w:contextualSpacing/>
        <w:rPr>
          <w:b/>
        </w:rPr>
      </w:pPr>
      <w:r w:rsidRPr="00E1252A">
        <w:rPr>
          <w:b/>
        </w:rPr>
        <w:t xml:space="preserve">“Now that we have fully tasted the promises of unlimited freedom, we begin to appreciate once again the old phrase: “world-weariness”. Forbidden pleasures lost their attraction at the very moment they stopped being forbidden. Even if they are pushed to the extreme and endlessly renewed, they prove dull, for they are finite realities, whereas we thirst for the infinite” (Joseph </w:t>
      </w:r>
      <w:proofErr w:type="spellStart"/>
      <w:r w:rsidRPr="00E1252A">
        <w:rPr>
          <w:b/>
        </w:rPr>
        <w:t>Ratzinger</w:t>
      </w:r>
      <w:proofErr w:type="spellEnd"/>
      <w:r w:rsidRPr="00E1252A">
        <w:rPr>
          <w:b/>
        </w:rPr>
        <w:t xml:space="preserve">, </w:t>
      </w:r>
      <w:r w:rsidRPr="00E1252A">
        <w:rPr>
          <w:b/>
          <w:i/>
          <w:iCs/>
        </w:rPr>
        <w:t xml:space="preserve">Auf </w:t>
      </w:r>
      <w:proofErr w:type="spellStart"/>
      <w:r w:rsidRPr="00E1252A">
        <w:rPr>
          <w:b/>
          <w:i/>
          <w:iCs/>
        </w:rPr>
        <w:t>Christus</w:t>
      </w:r>
      <w:proofErr w:type="spellEnd"/>
      <w:r w:rsidRPr="00E1252A">
        <w:rPr>
          <w:b/>
          <w:i/>
          <w:iCs/>
        </w:rPr>
        <w:t xml:space="preserve"> </w:t>
      </w:r>
      <w:proofErr w:type="spellStart"/>
      <w:r w:rsidRPr="00E1252A">
        <w:rPr>
          <w:b/>
          <w:i/>
          <w:iCs/>
        </w:rPr>
        <w:t>schauen</w:t>
      </w:r>
      <w:proofErr w:type="spellEnd"/>
      <w:r w:rsidRPr="00E1252A">
        <w:rPr>
          <w:b/>
          <w:i/>
          <w:iCs/>
        </w:rPr>
        <w:t xml:space="preserve">. </w:t>
      </w:r>
      <w:proofErr w:type="spellStart"/>
      <w:r w:rsidRPr="00E1252A">
        <w:rPr>
          <w:b/>
          <w:i/>
          <w:iCs/>
        </w:rPr>
        <w:t>Einübung</w:t>
      </w:r>
      <w:proofErr w:type="spellEnd"/>
      <w:r w:rsidRPr="00E1252A">
        <w:rPr>
          <w:b/>
          <w:i/>
          <w:iCs/>
        </w:rPr>
        <w:t xml:space="preserve"> in </w:t>
      </w:r>
      <w:proofErr w:type="spellStart"/>
      <w:r w:rsidRPr="00E1252A">
        <w:rPr>
          <w:b/>
          <w:i/>
          <w:iCs/>
        </w:rPr>
        <w:t>Glaube</w:t>
      </w:r>
      <w:proofErr w:type="spellEnd"/>
      <w:r w:rsidRPr="00E1252A">
        <w:rPr>
          <w:b/>
          <w:i/>
          <w:iCs/>
        </w:rPr>
        <w:t xml:space="preserve">, </w:t>
      </w:r>
      <w:proofErr w:type="spellStart"/>
      <w:r w:rsidRPr="00E1252A">
        <w:rPr>
          <w:b/>
          <w:i/>
          <w:iCs/>
        </w:rPr>
        <w:t>Hoffnung</w:t>
      </w:r>
      <w:proofErr w:type="spellEnd"/>
      <w:r w:rsidRPr="00E1252A">
        <w:rPr>
          <w:b/>
          <w:i/>
          <w:iCs/>
        </w:rPr>
        <w:t xml:space="preserve">, </w:t>
      </w:r>
      <w:proofErr w:type="spellStart"/>
      <w:r w:rsidRPr="00E1252A">
        <w:rPr>
          <w:b/>
          <w:i/>
          <w:iCs/>
        </w:rPr>
        <w:t>Liebe</w:t>
      </w:r>
      <w:proofErr w:type="spellEnd"/>
      <w:r w:rsidRPr="00E1252A">
        <w:rPr>
          <w:b/>
          <w:i/>
          <w:iCs/>
        </w:rPr>
        <w:t xml:space="preserve">, </w:t>
      </w:r>
      <w:r w:rsidRPr="00E1252A">
        <w:rPr>
          <w:b/>
        </w:rPr>
        <w:t>Freiburg, 1989, p. 73).</w:t>
      </w:r>
    </w:p>
    <w:p w:rsidR="0005029A" w:rsidRPr="00E1252A" w:rsidRDefault="0005029A" w:rsidP="00E1252A">
      <w:pPr>
        <w:pStyle w:val="NormalWeb"/>
        <w:ind w:left="-567"/>
        <w:contextualSpacing/>
        <w:rPr>
          <w:b/>
        </w:rPr>
      </w:pPr>
      <w:r w:rsidRPr="00E1252A">
        <w:rPr>
          <w:b/>
        </w:rPr>
        <w:t xml:space="preserve">In this extremely difficult social and marital context, the Church is called to carry out her mission </w:t>
      </w:r>
      <w:r w:rsidRPr="00E1252A">
        <w:rPr>
          <w:b/>
          <w:i/>
          <w:iCs/>
        </w:rPr>
        <w:t>in fidelity, truth and love.</w:t>
      </w:r>
    </w:p>
    <w:p w:rsidR="0005029A" w:rsidRPr="00E1252A" w:rsidRDefault="0005029A" w:rsidP="00E1252A">
      <w:pPr>
        <w:pStyle w:val="NormalWeb"/>
        <w:ind w:left="-567"/>
        <w:contextualSpacing/>
        <w:rPr>
          <w:b/>
        </w:rPr>
      </w:pPr>
      <w:r w:rsidRPr="00E1252A">
        <w:rPr>
          <w:b/>
          <w:i/>
          <w:iCs/>
        </w:rPr>
        <w:t xml:space="preserve">To carry out her mission in fidelity </w:t>
      </w:r>
      <w:r w:rsidRPr="00E1252A">
        <w:rPr>
          <w:b/>
        </w:rPr>
        <w:t xml:space="preserve">to her Master as a voice crying out in the desert, in defending faithful love and encouraging the many families which live married life as an experience which reveals of God’s love; in defending the sacredness of life, of every life; in defending the unity and indissolubility of the conjugal bond as a sign of God’s grace and of the human person’s ability to love seriously. </w:t>
      </w:r>
      <w:r w:rsidRPr="00E1252A">
        <w:rPr>
          <w:b/>
          <w:i/>
          <w:iCs/>
        </w:rPr>
        <w:t>The Church is called to carry out her mission in truth</w:t>
      </w:r>
      <w:r w:rsidRPr="00E1252A">
        <w:rPr>
          <w:b/>
        </w:rPr>
        <w:t xml:space="preserve">, which is not changed by passing fads or popular opinions. </w:t>
      </w:r>
      <w:proofErr w:type="gramStart"/>
      <w:r w:rsidRPr="00E1252A">
        <w:rPr>
          <w:b/>
        </w:rPr>
        <w:t>The truth which protects individuals and humanity as a whole from the temptation of self-centredness and from turning fruitful love into sterile selfishness, faithful union into temporary bonds.</w:t>
      </w:r>
      <w:proofErr w:type="gramEnd"/>
      <w:r w:rsidRPr="00E1252A">
        <w:rPr>
          <w:b/>
        </w:rPr>
        <w:t xml:space="preserve"> “Without truth, charity degenerates into sentimentality. Love becomes an empty shell, to be filled in an arbitrary way. </w:t>
      </w:r>
      <w:proofErr w:type="gramStart"/>
      <w:r w:rsidRPr="00E1252A">
        <w:rPr>
          <w:b/>
        </w:rPr>
        <w:t xml:space="preserve">In a culture without truth, this is the fatal risk facing love” (Benedict XVI, </w:t>
      </w:r>
      <w:hyperlink r:id="rId13" w:anchor="3." w:history="1">
        <w:r w:rsidRPr="00E1252A">
          <w:rPr>
            <w:rStyle w:val="Hyperlink"/>
            <w:b/>
            <w:i/>
            <w:iCs/>
          </w:rPr>
          <w:t xml:space="preserve">Caritas in </w:t>
        </w:r>
        <w:proofErr w:type="spellStart"/>
        <w:r w:rsidRPr="00E1252A">
          <w:rPr>
            <w:rStyle w:val="Hyperlink"/>
            <w:b/>
            <w:i/>
            <w:iCs/>
          </w:rPr>
          <w:t>Veritate</w:t>
        </w:r>
        <w:proofErr w:type="spellEnd"/>
        <w:r w:rsidRPr="00E1252A">
          <w:rPr>
            <w:rStyle w:val="Hyperlink"/>
            <w:b/>
          </w:rPr>
          <w:t>, 3</w:t>
        </w:r>
      </w:hyperlink>
      <w:r w:rsidRPr="00E1252A">
        <w:rPr>
          <w:b/>
        </w:rPr>
        <w:t>).</w:t>
      </w:r>
      <w:proofErr w:type="gramEnd"/>
      <w:r w:rsidR="00E1252A">
        <w:rPr>
          <w:b/>
        </w:rPr>
        <w:t xml:space="preserve"> </w:t>
      </w:r>
      <w:r w:rsidRPr="00E1252A">
        <w:rPr>
          <w:b/>
          <w:i/>
          <w:iCs/>
        </w:rPr>
        <w:t>And</w:t>
      </w:r>
      <w:r w:rsidRPr="00E1252A">
        <w:rPr>
          <w:b/>
        </w:rPr>
        <w:t xml:space="preserve"> </w:t>
      </w:r>
      <w:r w:rsidRPr="00E1252A">
        <w:rPr>
          <w:b/>
          <w:i/>
          <w:iCs/>
        </w:rPr>
        <w:t xml:space="preserve">the Church is called to carry out her mission in charity, </w:t>
      </w:r>
      <w:r w:rsidRPr="00E1252A">
        <w:rPr>
          <w:b/>
        </w:rPr>
        <w:t>not pointing a finger in judgment of others, but – faithful to her nature as a mother – conscious of her duty to seek out and care for hurting couples with the balm of acceptance and mercy; to be a “field hospital” with doors wide open to whoever knocks in search of help and support; even more, to reach out to others with true love, to walk with our fellow men and women who suffer, to include them and guide them to the wellspring of salvation.</w:t>
      </w:r>
    </w:p>
    <w:p w:rsidR="0005029A" w:rsidRPr="00E1252A" w:rsidRDefault="0005029A" w:rsidP="00E1252A">
      <w:pPr>
        <w:pStyle w:val="NormalWeb"/>
        <w:ind w:left="-567"/>
        <w:contextualSpacing/>
        <w:rPr>
          <w:b/>
        </w:rPr>
      </w:pPr>
      <w:r w:rsidRPr="00E1252A">
        <w:rPr>
          <w:b/>
        </w:rPr>
        <w:t>A Church which teaches and defends fundamental values, while not forgetting that “the Sabbath was made for man, not man for the Sabbath” (</w:t>
      </w:r>
      <w:r w:rsidRPr="00E1252A">
        <w:rPr>
          <w:b/>
          <w:i/>
          <w:iCs/>
        </w:rPr>
        <w:t>Mk</w:t>
      </w:r>
      <w:r w:rsidRPr="00E1252A">
        <w:rPr>
          <w:b/>
        </w:rPr>
        <w:t xml:space="preserve"> 2:27); and that Jesus also said: “Those who are well have no need of a physician, but those who are sick; I came not to call the righteous, but sinners” (</w:t>
      </w:r>
      <w:r w:rsidRPr="00E1252A">
        <w:rPr>
          <w:b/>
          <w:i/>
          <w:iCs/>
        </w:rPr>
        <w:t>Mk</w:t>
      </w:r>
      <w:r w:rsidRPr="00E1252A">
        <w:rPr>
          <w:b/>
        </w:rPr>
        <w:t xml:space="preserve"> 2:17). A Church which teaches authentic love, which is capable of taking loneliness away, without neglecting her mission to be a </w:t>
      </w:r>
      <w:proofErr w:type="gramStart"/>
      <w:r w:rsidRPr="00E1252A">
        <w:rPr>
          <w:b/>
          <w:i/>
          <w:iCs/>
        </w:rPr>
        <w:t>good</w:t>
      </w:r>
      <w:proofErr w:type="gramEnd"/>
      <w:r w:rsidRPr="00E1252A">
        <w:rPr>
          <w:b/>
          <w:i/>
          <w:iCs/>
        </w:rPr>
        <w:t xml:space="preserve"> Samaritan to wounded humanity</w:t>
      </w:r>
      <w:r w:rsidRPr="00E1252A">
        <w:rPr>
          <w:b/>
        </w:rPr>
        <w:t>.</w:t>
      </w:r>
    </w:p>
    <w:p w:rsidR="0005029A" w:rsidRPr="00E1252A" w:rsidRDefault="0005029A" w:rsidP="00E1252A">
      <w:pPr>
        <w:pStyle w:val="NormalWeb"/>
        <w:ind w:left="-567"/>
        <w:contextualSpacing/>
        <w:rPr>
          <w:b/>
        </w:rPr>
      </w:pPr>
      <w:r w:rsidRPr="00E1252A">
        <w:rPr>
          <w:b/>
        </w:rPr>
        <w:t xml:space="preserve">I remember when Saint John Paul II said: “Error and evil must always be condemned and opposed; but the man who falls or who errs must be understood and loved… we must love our time and help the man of our time” (John Paul II, </w:t>
      </w:r>
      <w:hyperlink r:id="rId14" w:history="1">
        <w:r w:rsidRPr="00E1252A">
          <w:rPr>
            <w:rStyle w:val="Hyperlink"/>
            <w:b/>
            <w:i/>
            <w:iCs/>
          </w:rPr>
          <w:t>Address to the Members of Italian Catholic Action</w:t>
        </w:r>
        <w:r w:rsidRPr="00E1252A">
          <w:rPr>
            <w:rStyle w:val="Hyperlink"/>
            <w:b/>
          </w:rPr>
          <w:t>, 30 December 1978</w:t>
        </w:r>
      </w:hyperlink>
      <w:r w:rsidRPr="00E1252A">
        <w:rPr>
          <w:b/>
        </w:rPr>
        <w:t>). The Church must search out these persons, welcome and accompany them, for a Church with closed doors betrays herself and her mission, and, instead of being a bridge, becomes a roadblock: “For he who sanctifies and those who are sanctified have all one origin. That is why he is not ashamed to call them brethren” (</w:t>
      </w:r>
      <w:r w:rsidRPr="00E1252A">
        <w:rPr>
          <w:b/>
          <w:i/>
          <w:iCs/>
        </w:rPr>
        <w:t>Heb</w:t>
      </w:r>
      <w:r w:rsidRPr="00E1252A">
        <w:rPr>
          <w:b/>
        </w:rPr>
        <w:t xml:space="preserve"> 2:11).</w:t>
      </w:r>
    </w:p>
    <w:p w:rsidR="0005029A" w:rsidRDefault="0005029A" w:rsidP="00E1252A">
      <w:pPr>
        <w:pStyle w:val="NormalWeb"/>
        <w:ind w:left="-567"/>
        <w:contextualSpacing/>
        <w:rPr>
          <w:b/>
        </w:rPr>
      </w:pPr>
      <w:r w:rsidRPr="00E1252A">
        <w:rPr>
          <w:b/>
        </w:rPr>
        <w:t>In this spirit we ask the Lord to accompany us during the Synod and to guide his Church, through the intercession of the Blessed Virgin Mary and Saint Joseph, her most chaste spouse.</w:t>
      </w:r>
    </w:p>
    <w:p w:rsidR="009F5E21" w:rsidRDefault="009F5E21" w:rsidP="009F5E21">
      <w:pPr>
        <w:pStyle w:val="NormalWeb"/>
        <w:ind w:left="-567"/>
        <w:contextualSpacing/>
        <w:rPr>
          <w:rFonts w:ascii="Century Gothic" w:hAnsi="Century Gothic"/>
          <w:b/>
          <w:sz w:val="22"/>
        </w:rPr>
      </w:pPr>
    </w:p>
    <w:p w:rsidR="004C29FE" w:rsidRDefault="009F5E21" w:rsidP="00E1252A">
      <w:pPr>
        <w:spacing w:before="100" w:beforeAutospacing="1" w:after="100" w:afterAutospacing="1"/>
        <w:ind w:left="-567" w:right="119"/>
        <w:jc w:val="center"/>
      </w:pPr>
      <w:r w:rsidRPr="008E6EB5">
        <w:t>Plate:  €1,</w:t>
      </w:r>
      <w:r>
        <w:t>497</w:t>
      </w:r>
      <w:r w:rsidRPr="008E6EB5">
        <w:t xml:space="preserve">   Church Renovation Envelopes: €</w:t>
      </w:r>
      <w:r>
        <w:t>280.</w:t>
      </w:r>
      <w:r w:rsidRPr="008E6EB5">
        <w:rPr>
          <w:sz w:val="22"/>
          <w:szCs w:val="22"/>
        </w:rPr>
        <w:t>Thanks to all who are so generous.</w:t>
      </w:r>
      <w:r w:rsidRPr="00DF206A">
        <w:rPr>
          <w:sz w:val="22"/>
        </w:rPr>
        <w:t xml:space="preserve"> </w:t>
      </w:r>
      <w:r w:rsidRPr="00DF206A">
        <w:rPr>
          <w:sz w:val="22"/>
          <w:szCs w:val="22"/>
        </w:rPr>
        <w:drawing>
          <wp:anchor distT="0" distB="0" distL="114300" distR="114300" simplePos="0" relativeHeight="251664384" behindDoc="1" locked="0" layoutInCell="1" allowOverlap="1">
            <wp:simplePos x="0" y="0"/>
            <wp:positionH relativeFrom="column">
              <wp:posOffset>4993386</wp:posOffset>
            </wp:positionH>
            <wp:positionV relativeFrom="paragraph">
              <wp:posOffset>-404800</wp:posOffset>
            </wp:positionV>
            <wp:extent cx="1034339" cy="804672"/>
            <wp:effectExtent l="19050" t="0" r="0" b="0"/>
            <wp:wrapTight wrapText="bothSides">
              <wp:wrapPolygon edited="0">
                <wp:start x="-398" y="0"/>
                <wp:lineTo x="-398" y="20969"/>
                <wp:lineTo x="21494" y="20969"/>
                <wp:lineTo x="21494" y="0"/>
                <wp:lineTo x="-398" y="0"/>
              </wp:wrapPolygon>
            </wp:wrapTight>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p>
    <w:sectPr w:rsidR="004C29FE" w:rsidSect="00B126E6">
      <w:pgSz w:w="11906" w:h="16838"/>
      <w:pgMar w:top="567" w:right="707"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F5E21"/>
    <w:rsid w:val="0005029A"/>
    <w:rsid w:val="00231BAD"/>
    <w:rsid w:val="002D7BEF"/>
    <w:rsid w:val="003C408D"/>
    <w:rsid w:val="004146F8"/>
    <w:rsid w:val="00417496"/>
    <w:rsid w:val="00492EEC"/>
    <w:rsid w:val="005E7189"/>
    <w:rsid w:val="00673736"/>
    <w:rsid w:val="007D30D2"/>
    <w:rsid w:val="008D16E5"/>
    <w:rsid w:val="008E5497"/>
    <w:rsid w:val="009C798F"/>
    <w:rsid w:val="009F5E21"/>
    <w:rsid w:val="00B37EBF"/>
    <w:rsid w:val="00BE039C"/>
    <w:rsid w:val="00CD7AD0"/>
    <w:rsid w:val="00D11E19"/>
    <w:rsid w:val="00D25B42"/>
    <w:rsid w:val="00D5649A"/>
    <w:rsid w:val="00D748FF"/>
    <w:rsid w:val="00E1252A"/>
    <w:rsid w:val="00EE643D"/>
    <w:rsid w:val="00F526D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E21"/>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9F5E21"/>
    <w:rPr>
      <w:rFonts w:cs="Times New Roman"/>
      <w:color w:val="0000FF"/>
      <w:u w:val="single"/>
    </w:rPr>
  </w:style>
  <w:style w:type="paragraph" w:styleId="NormalWeb">
    <w:name w:val="Normal (Web)"/>
    <w:basedOn w:val="Normal"/>
    <w:uiPriority w:val="99"/>
    <w:unhideWhenUsed/>
    <w:rsid w:val="009F5E21"/>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9F5E21"/>
  </w:style>
  <w:style w:type="paragraph" w:styleId="BalloonText">
    <w:name w:val="Balloon Text"/>
    <w:basedOn w:val="Normal"/>
    <w:link w:val="BalloonTextChar"/>
    <w:uiPriority w:val="99"/>
    <w:semiHidden/>
    <w:unhideWhenUsed/>
    <w:rsid w:val="00EE643D"/>
    <w:rPr>
      <w:rFonts w:ascii="Tahoma" w:hAnsi="Tahoma" w:cs="Tahoma"/>
      <w:sz w:val="16"/>
      <w:szCs w:val="16"/>
    </w:rPr>
  </w:style>
  <w:style w:type="character" w:customStyle="1" w:styleId="BalloonTextChar">
    <w:name w:val="Balloon Text Char"/>
    <w:basedOn w:val="DefaultParagraphFont"/>
    <w:link w:val="BalloonText"/>
    <w:uiPriority w:val="99"/>
    <w:semiHidden/>
    <w:rsid w:val="00EE643D"/>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418212005">
      <w:bodyDiv w:val="1"/>
      <w:marLeft w:val="0"/>
      <w:marRight w:val="0"/>
      <w:marTop w:val="0"/>
      <w:marBottom w:val="0"/>
      <w:divBdr>
        <w:top w:val="none" w:sz="0" w:space="0" w:color="auto"/>
        <w:left w:val="none" w:sz="0" w:space="0" w:color="auto"/>
        <w:bottom w:val="none" w:sz="0" w:space="0" w:color="auto"/>
        <w:right w:val="none" w:sz="0" w:space="0" w:color="auto"/>
      </w:divBdr>
    </w:div>
    <w:div w:id="1457941316">
      <w:bodyDiv w:val="1"/>
      <w:marLeft w:val="0"/>
      <w:marRight w:val="0"/>
      <w:marTop w:val="0"/>
      <w:marBottom w:val="0"/>
      <w:divBdr>
        <w:top w:val="none" w:sz="0" w:space="0" w:color="auto"/>
        <w:left w:val="none" w:sz="0" w:space="0" w:color="auto"/>
        <w:bottom w:val="none" w:sz="0" w:space="0" w:color="auto"/>
        <w:right w:val="none" w:sz="0" w:space="0" w:color="auto"/>
      </w:divBdr>
      <w:divsChild>
        <w:div w:id="1765497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2.vatican.va/content/benedict-xvi/en/encyclicals/documents/hf_ben-xvi_enc_20090629_caritas-in-veritate.html" TargetMode="Externa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ilbegganparish.ie" TargetMode="External"/><Relationship Id="rId11" Type="http://schemas.openxmlformats.org/officeDocument/2006/relationships/image" Target="media/image5.gif"/><Relationship Id="rId5" Type="http://schemas.openxmlformats.org/officeDocument/2006/relationships/hyperlink" Target="mailto:info@kilbegganparish.ie" TargetMode="External"/><Relationship Id="rId15" Type="http://schemas.openxmlformats.org/officeDocument/2006/relationships/image" Target="media/image7.png"/><Relationship Id="rId10" Type="http://schemas.openxmlformats.org/officeDocument/2006/relationships/hyperlink" Target="http://www.dioceseofmeath.ie/youth" TargetMode="External"/><Relationship Id="rId4" Type="http://schemas.openxmlformats.org/officeDocument/2006/relationships/image" Target="media/image1.tiff"/><Relationship Id="rId9" Type="http://schemas.openxmlformats.org/officeDocument/2006/relationships/image" Target="media/image4.jpeg"/><Relationship Id="rId14" Type="http://schemas.openxmlformats.org/officeDocument/2006/relationships/hyperlink" Target="http://w2.vatican.va/content/john-paul-ii/en/speeches/1978/documents/hf_jp-ii_spe_19781230_azione-cattolica-it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1078</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dcterms:created xsi:type="dcterms:W3CDTF">2015-10-09T10:54:00Z</dcterms:created>
  <dcterms:modified xsi:type="dcterms:W3CDTF">2015-10-09T11:31:00Z</dcterms:modified>
</cp:coreProperties>
</file>