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6A1" w:rsidRPr="00862645" w:rsidRDefault="00FF46A1" w:rsidP="00FF46A1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  <w:rPr>
          <w:rFonts w:ascii="Monotype Corsiva" w:hAnsi="Monotype Corsiva"/>
          <w:b w:val="0"/>
          <w:bCs/>
          <w:kern w:val="28"/>
          <w:sz w:val="32"/>
        </w:rPr>
      </w:pPr>
      <w:r>
        <w:rPr>
          <w:rStyle w:val="Emphasis"/>
          <w:sz w:val="32"/>
        </w:rPr>
        <w:t xml:space="preserve">St. James’ </w:t>
      </w:r>
      <w:r w:rsidRPr="006F72A6">
        <w:rPr>
          <w:rStyle w:val="Emphasis"/>
          <w:sz w:val="32"/>
        </w:rPr>
        <w:t xml:space="preserve">Church    </w:t>
      </w:r>
      <w:r w:rsidRPr="006F72A6">
        <w:rPr>
          <w:rStyle w:val="Emphasis"/>
          <w:sz w:val="32"/>
        </w:rPr>
        <w:tab/>
      </w:r>
      <w:r w:rsidRPr="006F72A6">
        <w:rPr>
          <w:rStyle w:val="Emphasis"/>
          <w:sz w:val="32"/>
        </w:rPr>
        <w:tab/>
      </w:r>
      <w:r w:rsidRPr="006F72A6">
        <w:rPr>
          <w:rStyle w:val="Emphasis"/>
          <w:sz w:val="32"/>
        </w:rPr>
        <w:tab/>
      </w:r>
      <w:r w:rsidRPr="006F72A6">
        <w:rPr>
          <w:rStyle w:val="Emphasis"/>
          <w:sz w:val="32"/>
        </w:rPr>
        <w:tab/>
        <w:t>St. Hugh’s Church</w:t>
      </w:r>
    </w:p>
    <w:p w:rsidR="00FF46A1" w:rsidRDefault="00FF46A1" w:rsidP="00FF46A1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b w:val="0"/>
          <w:bCs/>
          <w:kern w:val="28"/>
        </w:rPr>
      </w:pPr>
    </w:p>
    <w:p w:rsidR="00FF46A1" w:rsidRPr="00B23A54" w:rsidRDefault="00FF46A1" w:rsidP="00FF46A1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kern w:val="28"/>
          <w:lang w:val="en-GB"/>
        </w:rPr>
      </w:pPr>
      <w:r>
        <w:rPr>
          <w:rFonts w:ascii="Monotype Corsiva" w:hAnsi="Monotype Corsiva"/>
          <w:bCs/>
          <w:kern w:val="28"/>
        </w:rPr>
        <w:t>V</w:t>
      </w:r>
      <w:r w:rsidRPr="00B23A54">
        <w:rPr>
          <w:rFonts w:ascii="Monotype Corsiva" w:hAnsi="Monotype Corsiva"/>
          <w:bCs/>
          <w:kern w:val="28"/>
        </w:rPr>
        <w:t>igil  8</w:t>
      </w:r>
      <w:r>
        <w:rPr>
          <w:rFonts w:ascii="Monotype Corsiva" w:hAnsi="Monotype Corsiva"/>
          <w:bCs/>
          <w:kern w:val="28"/>
        </w:rPr>
        <w:t xml:space="preserve"> </w:t>
      </w:r>
      <w:r w:rsidRPr="00B23A54">
        <w:rPr>
          <w:rFonts w:ascii="Monotype Corsiva" w:hAnsi="Monotype Corsiva"/>
          <w:bCs/>
          <w:kern w:val="28"/>
        </w:rPr>
        <w:t xml:space="preserve">p.m. Saturday and   Sunday  11 a.m. </w:t>
      </w:r>
      <w:r w:rsidRPr="00B23A54">
        <w:rPr>
          <w:rFonts w:ascii="Monotype Corsiva" w:hAnsi="Monotype Corsiva"/>
          <w:kern w:val="28"/>
          <w:lang w:val="en-GB"/>
        </w:rPr>
        <w:t xml:space="preserve">                                  </w:t>
      </w:r>
      <w:r w:rsidRPr="00B23A54">
        <w:rPr>
          <w:rFonts w:ascii="Monotype Corsiva" w:hAnsi="Monotype Corsiva"/>
          <w:kern w:val="28"/>
          <w:lang w:val="en-GB"/>
        </w:rPr>
        <w:tab/>
      </w:r>
      <w:r>
        <w:rPr>
          <w:rFonts w:ascii="Monotype Corsiva" w:hAnsi="Monotype Corsiva"/>
          <w:kern w:val="28"/>
          <w:lang w:val="en-GB"/>
        </w:rPr>
        <w:tab/>
      </w:r>
      <w:r w:rsidRPr="00B23A54">
        <w:rPr>
          <w:rFonts w:ascii="Monotype Corsiva" w:hAnsi="Monotype Corsiva"/>
          <w:kern w:val="28"/>
          <w:lang w:val="en-GB"/>
        </w:rPr>
        <w:t>Sunday   9.30</w:t>
      </w:r>
      <w:r>
        <w:rPr>
          <w:rFonts w:ascii="Monotype Corsiva" w:hAnsi="Monotype Corsiva"/>
          <w:kern w:val="28"/>
          <w:lang w:val="en-GB"/>
        </w:rPr>
        <w:t xml:space="preserve"> </w:t>
      </w:r>
      <w:r w:rsidRPr="00B23A54">
        <w:rPr>
          <w:rFonts w:ascii="Monotype Corsiva" w:hAnsi="Monotype Corsiva"/>
          <w:kern w:val="28"/>
          <w:lang w:val="en-GB"/>
        </w:rPr>
        <w:t>a.m.</w:t>
      </w:r>
    </w:p>
    <w:p w:rsidR="00FF46A1" w:rsidRPr="00B23A54" w:rsidRDefault="00FF46A1" w:rsidP="00FF46A1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b w:val="0"/>
          <w:kern w:val="28"/>
          <w:lang w:val="en-GB"/>
        </w:rPr>
      </w:pPr>
      <w:r>
        <w:rPr>
          <w:rFonts w:ascii="Monotype Corsiva" w:hAnsi="Monotype Corsiva"/>
          <w:kern w:val="28"/>
          <w:lang w:val="en-GB"/>
        </w:rPr>
        <w:t xml:space="preserve">Monday to Friday 9.30 a.m. </w:t>
      </w:r>
      <w:r w:rsidRPr="00B23A54">
        <w:rPr>
          <w:rFonts w:ascii="Monotype Corsiva" w:hAnsi="Monotype Corsiva"/>
          <w:kern w:val="28"/>
          <w:lang w:val="en-GB"/>
        </w:rPr>
        <w:t xml:space="preserve">and Saturday 10 a.m. </w:t>
      </w:r>
      <w:r w:rsidRPr="00B23A54">
        <w:rPr>
          <w:rFonts w:ascii="Monotype Corsiva" w:hAnsi="Monotype Corsiva"/>
          <w:kern w:val="28"/>
          <w:lang w:val="en-GB"/>
        </w:rPr>
        <w:tab/>
        <w:t xml:space="preserve">                        </w:t>
      </w:r>
      <w:r>
        <w:rPr>
          <w:rFonts w:ascii="Monotype Corsiva" w:hAnsi="Monotype Corsiva"/>
          <w:kern w:val="28"/>
          <w:lang w:val="en-GB"/>
        </w:rPr>
        <w:tab/>
      </w:r>
      <w:r>
        <w:rPr>
          <w:rFonts w:ascii="Monotype Corsiva" w:hAnsi="Monotype Corsiva"/>
          <w:kern w:val="28"/>
          <w:lang w:val="en-GB"/>
        </w:rPr>
        <w:tab/>
      </w:r>
      <w:r w:rsidRPr="00B23A54">
        <w:rPr>
          <w:rFonts w:ascii="Monotype Corsiva" w:hAnsi="Monotype Corsiva"/>
          <w:kern w:val="28"/>
          <w:lang w:val="en-GB"/>
        </w:rPr>
        <w:t>Friday   8 p.m.</w:t>
      </w:r>
    </w:p>
    <w:p w:rsidR="00FF46A1" w:rsidRPr="00B23A54" w:rsidRDefault="00FF46A1" w:rsidP="00FF46A1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  <w:rPr>
          <w:rFonts w:ascii="Monotype Corsiva" w:hAnsi="Monotype Corsiva"/>
          <w:b w:val="0"/>
          <w:bCs/>
          <w:kern w:val="28"/>
        </w:rPr>
      </w:pPr>
    </w:p>
    <w:p w:rsidR="00FF46A1" w:rsidRDefault="00FF46A1" w:rsidP="00FF46A1">
      <w:pPr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4" w:color="auto"/>
        </w:pBdr>
        <w:jc w:val="center"/>
        <w:outlineLvl w:val="0"/>
        <w:rPr>
          <w:rFonts w:ascii="Monotype Corsiva" w:hAnsi="Monotype Corsiva"/>
          <w:b w:val="0"/>
        </w:rPr>
      </w:pPr>
      <w:r w:rsidRPr="00B23A54">
        <w:rPr>
          <w:rFonts w:ascii="Monotype Corsiva" w:hAnsi="Monotype Corsiva"/>
          <w:bCs/>
          <w:kern w:val="28"/>
        </w:rPr>
        <w:t>Confessions on Saturday after 10</w:t>
      </w:r>
      <w:r>
        <w:rPr>
          <w:rFonts w:ascii="Monotype Corsiva" w:hAnsi="Monotype Corsiva"/>
          <w:bCs/>
          <w:kern w:val="28"/>
        </w:rPr>
        <w:t xml:space="preserve"> </w:t>
      </w:r>
      <w:r w:rsidRPr="00B23A54">
        <w:rPr>
          <w:rFonts w:ascii="Monotype Corsiva" w:hAnsi="Monotype Corsiva"/>
          <w:bCs/>
          <w:kern w:val="28"/>
        </w:rPr>
        <w:t>a.m. Mass</w:t>
      </w:r>
      <w:r>
        <w:rPr>
          <w:rFonts w:ascii="Monotype Corsiva" w:hAnsi="Monotype Corsiva"/>
          <w:bCs/>
          <w:kern w:val="28"/>
        </w:rPr>
        <w:t>,</w:t>
      </w:r>
      <w:r w:rsidRPr="00B23A54">
        <w:rPr>
          <w:rFonts w:ascii="Monotype Corsiva" w:hAnsi="Monotype Corsiva"/>
          <w:bCs/>
          <w:kern w:val="28"/>
        </w:rPr>
        <w:t xml:space="preserve"> before the Vigil Mass</w:t>
      </w:r>
      <w:r w:rsidRPr="00B23A54">
        <w:t xml:space="preserve"> </w:t>
      </w:r>
      <w:r w:rsidRPr="00A116ED">
        <w:rPr>
          <w:i/>
        </w:rPr>
        <w:t>and</w:t>
      </w:r>
      <w:r>
        <w:t xml:space="preserve"> </w:t>
      </w:r>
      <w:r>
        <w:rPr>
          <w:rFonts w:ascii="Monotype Corsiva" w:hAnsi="Monotype Corsiva"/>
        </w:rPr>
        <w:t>a</w:t>
      </w:r>
      <w:r w:rsidRPr="00B23A54">
        <w:rPr>
          <w:rFonts w:ascii="Monotype Corsiva" w:hAnsi="Monotype Corsiva"/>
        </w:rPr>
        <w:t>fter Mass in Rahugh Friday evening</w:t>
      </w:r>
      <w:r w:rsidRPr="00B23A54">
        <w:rPr>
          <w:rFonts w:ascii="Monotype Corsiva" w:hAnsi="Monotype Corsiva"/>
          <w:bCs/>
          <w:kern w:val="28"/>
        </w:rPr>
        <w:t>.</w:t>
      </w:r>
    </w:p>
    <w:p w:rsidR="00FF46A1" w:rsidRPr="00B23A54" w:rsidRDefault="00FF46A1" w:rsidP="00FF46A1">
      <w:pPr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4" w:color="auto"/>
        </w:pBdr>
        <w:jc w:val="center"/>
        <w:rPr>
          <w:rFonts w:ascii="Monotype Corsiva" w:hAnsi="Monotype Corsiva"/>
          <w:b w:val="0"/>
        </w:rPr>
      </w:pPr>
    </w:p>
    <w:p w:rsidR="00FF46A1" w:rsidRPr="00B23A54" w:rsidRDefault="00FF46A1" w:rsidP="00FF46A1">
      <w:pPr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4" w:color="auto"/>
        </w:pBdr>
        <w:jc w:val="center"/>
        <w:outlineLvl w:val="0"/>
        <w:rPr>
          <w:rFonts w:ascii="Monotype Corsiva" w:hAnsi="Monotype Corsiva"/>
        </w:rPr>
      </w:pPr>
      <w:r w:rsidRPr="00B23A54">
        <w:rPr>
          <w:rFonts w:ascii="Monotype Corsiva" w:hAnsi="Monotype Corsiva"/>
        </w:rPr>
        <w:t>Adoration of the Blessed Sacrament</w:t>
      </w:r>
    </w:p>
    <w:p w:rsidR="00FF46A1" w:rsidRDefault="00FF46A1" w:rsidP="00FF46A1">
      <w:pPr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4" w:color="auto"/>
        </w:pBdr>
        <w:jc w:val="center"/>
        <w:outlineLvl w:val="0"/>
        <w:rPr>
          <w:rFonts w:ascii="Monotype Corsiva" w:hAnsi="Monotype Corsiva"/>
        </w:rPr>
      </w:pPr>
      <w:r w:rsidRPr="00B23A54">
        <w:rPr>
          <w:rFonts w:ascii="Monotype Corsiva" w:hAnsi="Monotype Corsiva"/>
        </w:rPr>
        <w:t xml:space="preserve">Kilbeggan after 9.30 a.m. Mass on Monday until 12 noon. </w:t>
      </w:r>
    </w:p>
    <w:p w:rsidR="00FF46A1" w:rsidRDefault="00FF46A1" w:rsidP="00FF46A1">
      <w:pPr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4" w:color="auto"/>
        </w:pBdr>
        <w:jc w:val="center"/>
        <w:outlineLvl w:val="0"/>
        <w:rPr>
          <w:rFonts w:ascii="Monotype Corsiva" w:hAnsi="Monotype Corsiva"/>
        </w:rPr>
      </w:pPr>
      <w:r w:rsidRPr="00B23A54">
        <w:rPr>
          <w:rFonts w:ascii="Monotype Corsiva" w:hAnsi="Monotype Corsiva"/>
        </w:rPr>
        <w:t>Rahugh on Friday from 7 – 9 p.m. with Mass at 8 p.m.</w:t>
      </w:r>
    </w:p>
    <w:p w:rsidR="00FF46A1" w:rsidRPr="00B23A54" w:rsidRDefault="00FF46A1" w:rsidP="00FF46A1">
      <w:pPr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4" w:color="auto"/>
        </w:pBdr>
        <w:jc w:val="center"/>
        <w:rPr>
          <w:rFonts w:ascii="Monotype Corsiva" w:hAnsi="Monotype Corsiva"/>
        </w:rPr>
      </w:pPr>
    </w:p>
    <w:p w:rsidR="00FF46A1" w:rsidRDefault="00FF46A1" w:rsidP="00FF46A1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  <w:outlineLvl w:val="0"/>
        <w:rPr>
          <w:rStyle w:val="Emphasis"/>
          <w:b w:val="0"/>
        </w:rPr>
      </w:pPr>
      <w:r>
        <w:rPr>
          <w:rStyle w:val="Emphasis"/>
        </w:rPr>
        <w:t xml:space="preserve"> </w:t>
      </w:r>
      <w:r w:rsidRPr="00B23A54">
        <w:rPr>
          <w:rStyle w:val="Emphasis"/>
        </w:rPr>
        <w:t>Fr. Brendan, 3, The Gallops. 057</w:t>
      </w:r>
      <w:r>
        <w:rPr>
          <w:rStyle w:val="Emphasis"/>
        </w:rPr>
        <w:t xml:space="preserve"> </w:t>
      </w:r>
      <w:r w:rsidRPr="00B23A54">
        <w:rPr>
          <w:rStyle w:val="Emphasis"/>
        </w:rPr>
        <w:t>9332155</w:t>
      </w:r>
    </w:p>
    <w:p w:rsidR="00FF46A1" w:rsidRPr="00B20CEE" w:rsidRDefault="00FF46A1" w:rsidP="00FF46A1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-292100</wp:posOffset>
            </wp:positionH>
            <wp:positionV relativeFrom="paragraph">
              <wp:posOffset>253365</wp:posOffset>
            </wp:positionV>
            <wp:extent cx="1209675" cy="1352550"/>
            <wp:effectExtent l="19050" t="0" r="9525" b="0"/>
            <wp:wrapTight wrapText="bothSides">
              <wp:wrapPolygon edited="0">
                <wp:start x="-340" y="0"/>
                <wp:lineTo x="-340" y="21296"/>
                <wp:lineTo x="21770" y="21296"/>
                <wp:lineTo x="21770" y="0"/>
                <wp:lineTo x="-340" y="0"/>
              </wp:wrapPolygon>
            </wp:wrapTight>
            <wp:docPr id="9" name="Picture 6" descr="C:\Users\Brendan\Pictures\1KUDO\CONTENT\LIT_OT_C\01\OTC_30D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rendan\Pictures\1KUDO\CONTENT\LIT_OT_C\01\OTC_30D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6" w:history="1">
        <w:r w:rsidRPr="00B20CEE">
          <w:rPr>
            <w:rStyle w:val="Hyperlink"/>
            <w:sz w:val="20"/>
            <w:szCs w:val="20"/>
          </w:rPr>
          <w:t>info@kilbegganparish.ie</w:t>
        </w:r>
      </w:hyperlink>
      <w:r w:rsidRPr="00B20CEE">
        <w:rPr>
          <w:sz w:val="20"/>
          <w:szCs w:val="20"/>
        </w:rPr>
        <w:tab/>
      </w:r>
      <w:r w:rsidRPr="00B20CEE">
        <w:rPr>
          <w:sz w:val="20"/>
          <w:szCs w:val="20"/>
        </w:rPr>
        <w:tab/>
      </w:r>
      <w:hyperlink r:id="rId7" w:history="1">
        <w:r w:rsidRPr="00B20CEE">
          <w:rPr>
            <w:rStyle w:val="Hyperlink"/>
            <w:sz w:val="20"/>
            <w:szCs w:val="20"/>
          </w:rPr>
          <w:t>www.kilbegganparish.ie</w:t>
        </w:r>
      </w:hyperlink>
    </w:p>
    <w:p w:rsidR="005C38AD" w:rsidRDefault="00FF46A1" w:rsidP="005C38AD">
      <w:pPr>
        <w:pStyle w:val="NormalWeb"/>
        <w:contextualSpacing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proofErr w:type="gramStart"/>
      <w:r w:rsidRPr="00901461">
        <w:rPr>
          <w:rFonts w:ascii="Constantia" w:hAnsi="Constantia"/>
          <w:b/>
          <w:i/>
          <w:sz w:val="36"/>
          <w:szCs w:val="20"/>
        </w:rPr>
        <w:t>Thirtieth  Sunday</w:t>
      </w:r>
      <w:proofErr w:type="gramEnd"/>
      <w:r w:rsidRPr="00901461">
        <w:rPr>
          <w:rFonts w:ascii="Constantia" w:hAnsi="Constantia"/>
          <w:b/>
          <w:i/>
          <w:sz w:val="36"/>
          <w:szCs w:val="20"/>
        </w:rPr>
        <w:t xml:space="preserve"> of Ordinary Time</w:t>
      </w:r>
      <w:r w:rsidRPr="000015DD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5C38AD" w:rsidRDefault="00FF46A1" w:rsidP="005C38AD">
      <w:pPr>
        <w:pStyle w:val="NormalWeb"/>
        <w:contextualSpacing/>
      </w:pPr>
      <w:r w:rsidRPr="005C38AD">
        <w:rPr>
          <w:b/>
        </w:rPr>
        <w:t>9.30 a.m.</w:t>
      </w:r>
      <w:r w:rsidRPr="007757B5">
        <w:t xml:space="preserve"> </w:t>
      </w:r>
      <w:r>
        <w:t>Maurice and Elizabeth Fitzgerald</w:t>
      </w:r>
      <w:r w:rsidR="005C38AD">
        <w:t>.</w:t>
      </w:r>
    </w:p>
    <w:p w:rsidR="00FF46A1" w:rsidRDefault="00FF46A1" w:rsidP="005C38AD">
      <w:pPr>
        <w:pStyle w:val="NormalWeb"/>
        <w:contextualSpacing/>
      </w:pPr>
      <w:r w:rsidRPr="005C38AD">
        <w:rPr>
          <w:b/>
        </w:rPr>
        <w:t>11 a.m.</w:t>
      </w:r>
      <w:r>
        <w:t xml:space="preserve">   Sr. Elizabeth O’Hanlon </w:t>
      </w:r>
      <w:r w:rsidRPr="00901461">
        <w:t>Died in Perth last week age 91</w:t>
      </w:r>
    </w:p>
    <w:p w:rsidR="005C38AD" w:rsidRDefault="005C38AD" w:rsidP="00EC44F3">
      <w:pPr>
        <w:pStyle w:val="NormalWeb"/>
        <w:contextualSpacing/>
        <w:rPr>
          <w:rFonts w:ascii="Century Gothic" w:hAnsi="Century Gothic"/>
          <w:b/>
        </w:rPr>
      </w:pPr>
    </w:p>
    <w:p w:rsidR="005C38AD" w:rsidRDefault="003D0C73" w:rsidP="005C38AD">
      <w:pPr>
        <w:pStyle w:val="NormalWeb"/>
        <w:contextualSpacing/>
        <w:rPr>
          <w:rFonts w:ascii="Century Gothic" w:hAnsi="Century Gothic"/>
        </w:rPr>
      </w:pPr>
      <w:r>
        <w:rPr>
          <w:rFonts w:ascii="Century Gothic" w:hAnsi="Century Gothic"/>
          <w:b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4092575</wp:posOffset>
            </wp:positionH>
            <wp:positionV relativeFrom="paragraph">
              <wp:posOffset>257810</wp:posOffset>
            </wp:positionV>
            <wp:extent cx="1293495" cy="1170305"/>
            <wp:effectExtent l="19050" t="0" r="1905" b="0"/>
            <wp:wrapTight wrapText="bothSides">
              <wp:wrapPolygon edited="0">
                <wp:start x="-318" y="0"/>
                <wp:lineTo x="-318" y="21096"/>
                <wp:lineTo x="21632" y="21096"/>
                <wp:lineTo x="21632" y="0"/>
                <wp:lineTo x="-318" y="0"/>
              </wp:wrapPolygon>
            </wp:wrapTight>
            <wp:docPr id="8" name="Picture 11" descr="C:\Users\Brendan\Pictures\1KUDO\CONTENT\SAINTS\01\S17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Brendan\Pictures\1KUDO\CONTENT\SAINTS\01\S175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1170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44F3">
        <w:rPr>
          <w:rFonts w:ascii="Century Gothic" w:hAnsi="Century Gothic"/>
          <w:b/>
        </w:rPr>
        <w:t>Thursday</w:t>
      </w:r>
      <w:r w:rsidR="00EC44F3" w:rsidRPr="00901461">
        <w:rPr>
          <w:rFonts w:ascii="Century Gothic" w:hAnsi="Century Gothic"/>
          <w:b/>
        </w:rPr>
        <w:t xml:space="preserve"> 9.30</w:t>
      </w:r>
      <w:r w:rsidR="00EC44F3" w:rsidRPr="00901461">
        <w:rPr>
          <w:rFonts w:ascii="Century Gothic" w:hAnsi="Century Gothic"/>
        </w:rPr>
        <w:t xml:space="preserve"> </w:t>
      </w:r>
      <w:r w:rsidR="00EC44F3">
        <w:rPr>
          <w:rFonts w:ascii="Century Gothic" w:hAnsi="Century Gothic"/>
        </w:rPr>
        <w:t>Ned Rooney, First Anniversary</w:t>
      </w:r>
    </w:p>
    <w:p w:rsidR="00FF46A1" w:rsidRPr="00C83D19" w:rsidRDefault="00EC44F3" w:rsidP="005C38AD">
      <w:pPr>
        <w:pStyle w:val="NormalWeb"/>
        <w:contextualSpacing/>
        <w:jc w:val="center"/>
        <w:rPr>
          <w:rFonts w:ascii="Lucida Handwriting" w:hAnsi="Lucida Handwriting"/>
          <w:b/>
          <w:sz w:val="36"/>
          <w:szCs w:val="36"/>
        </w:rPr>
      </w:pPr>
      <w:r>
        <w:rPr>
          <w:rFonts w:ascii="Lucida Handwriting" w:hAnsi="Lucida Handwriting"/>
          <w:b/>
          <w:sz w:val="36"/>
          <w:szCs w:val="28"/>
        </w:rPr>
        <w:t>A</w:t>
      </w:r>
      <w:r w:rsidR="00C83D19" w:rsidRPr="00C83D19">
        <w:rPr>
          <w:rFonts w:ascii="Lucida Handwriting" w:hAnsi="Lucida Handwriting"/>
          <w:b/>
          <w:sz w:val="36"/>
          <w:szCs w:val="28"/>
        </w:rPr>
        <w:t>ll Saints Day</w:t>
      </w:r>
    </w:p>
    <w:p w:rsidR="00FF46A1" w:rsidRPr="00EC44F3" w:rsidRDefault="00FF46A1" w:rsidP="00FF46A1">
      <w:pPr>
        <w:rPr>
          <w:b w:val="0"/>
          <w:szCs w:val="28"/>
        </w:rPr>
      </w:pPr>
      <w:r w:rsidRPr="00EC44F3">
        <w:rPr>
          <w:b w:val="0"/>
          <w:szCs w:val="28"/>
        </w:rPr>
        <w:t>Friday 1</w:t>
      </w:r>
      <w:r w:rsidRPr="00EC44F3">
        <w:rPr>
          <w:b w:val="0"/>
          <w:szCs w:val="28"/>
          <w:vertAlign w:val="superscript"/>
        </w:rPr>
        <w:t>st</w:t>
      </w:r>
      <w:r w:rsidRPr="00EC44F3">
        <w:rPr>
          <w:b w:val="0"/>
          <w:szCs w:val="28"/>
        </w:rPr>
        <w:t xml:space="preserve"> November is a Holyday of Obligation.</w:t>
      </w:r>
    </w:p>
    <w:p w:rsidR="00FF46A1" w:rsidRPr="00EC44F3" w:rsidRDefault="00FF46A1" w:rsidP="00FF46A1">
      <w:pPr>
        <w:rPr>
          <w:b w:val="0"/>
          <w:szCs w:val="28"/>
        </w:rPr>
      </w:pPr>
      <w:r w:rsidRPr="00EC44F3">
        <w:rPr>
          <w:b w:val="0"/>
          <w:szCs w:val="28"/>
        </w:rPr>
        <w:t>Mass will be offered for all those on the Parish List of the</w:t>
      </w:r>
      <w:r w:rsidR="00C83D19" w:rsidRPr="00EC44F3">
        <w:rPr>
          <w:b w:val="0"/>
          <w:szCs w:val="28"/>
        </w:rPr>
        <w:t>.</w:t>
      </w:r>
      <w:r w:rsidRPr="00EC44F3">
        <w:rPr>
          <w:b w:val="0"/>
          <w:szCs w:val="28"/>
        </w:rPr>
        <w:t xml:space="preserve">Dead </w:t>
      </w:r>
    </w:p>
    <w:p w:rsidR="00FF46A1" w:rsidRPr="003D0C73" w:rsidRDefault="00FF46A1" w:rsidP="00FF46A1">
      <w:pPr>
        <w:rPr>
          <w:szCs w:val="28"/>
        </w:rPr>
      </w:pPr>
      <w:r w:rsidRPr="003D0C73">
        <w:rPr>
          <w:szCs w:val="28"/>
        </w:rPr>
        <w:t>8p.m. Thursday</w:t>
      </w:r>
    </w:p>
    <w:p w:rsidR="00FF46A1" w:rsidRPr="003D0C73" w:rsidRDefault="00FF46A1" w:rsidP="00FF46A1">
      <w:pPr>
        <w:rPr>
          <w:szCs w:val="28"/>
        </w:rPr>
      </w:pPr>
      <w:r w:rsidRPr="003D0C73">
        <w:rPr>
          <w:szCs w:val="28"/>
        </w:rPr>
        <w:t>9.30 a.m. Friday</w:t>
      </w:r>
    </w:p>
    <w:p w:rsidR="00FF46A1" w:rsidRPr="003D0C73" w:rsidRDefault="00FF46A1" w:rsidP="00FF46A1">
      <w:pPr>
        <w:rPr>
          <w:szCs w:val="28"/>
        </w:rPr>
      </w:pPr>
      <w:r w:rsidRPr="003D0C73">
        <w:rPr>
          <w:szCs w:val="28"/>
        </w:rPr>
        <w:t>11 a.m. Friday</w:t>
      </w:r>
    </w:p>
    <w:p w:rsidR="00FF46A1" w:rsidRDefault="00C83D19" w:rsidP="00FF46A1">
      <w:pPr>
        <w:pStyle w:val="Quote"/>
        <w:rPr>
          <w:rStyle w:val="BookTitle"/>
          <w:sz w:val="32"/>
        </w:rPr>
      </w:pPr>
      <w:r>
        <w:rPr>
          <w:rFonts w:ascii="Lucida Handwriting" w:hAnsi="Lucida Handwriting"/>
          <w:b/>
          <w:noProof/>
          <w:sz w:val="36"/>
          <w:szCs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-182245</wp:posOffset>
            </wp:positionH>
            <wp:positionV relativeFrom="paragraph">
              <wp:posOffset>159385</wp:posOffset>
            </wp:positionV>
            <wp:extent cx="2033270" cy="1060450"/>
            <wp:effectExtent l="19050" t="0" r="5080" b="0"/>
            <wp:wrapTight wrapText="bothSides">
              <wp:wrapPolygon edited="0">
                <wp:start x="-202" y="0"/>
                <wp:lineTo x="-202" y="21341"/>
                <wp:lineTo x="21654" y="21341"/>
                <wp:lineTo x="21654" y="0"/>
                <wp:lineTo x="-202" y="0"/>
              </wp:wrapPolygon>
            </wp:wrapTight>
            <wp:docPr id="1" name="Picture 3" descr="C:\Users\Brendan\Pictures\1KUDO\CONTENT\LIT_A_CH\01\C31_BLH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rendan\Pictures\1KUDO\CONTENT\LIT_A_CH\01\C31_BLH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270" cy="106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46A1" w:rsidRPr="00A21C6D">
        <w:rPr>
          <w:rStyle w:val="BookTitle"/>
          <w:sz w:val="32"/>
        </w:rPr>
        <w:t>Thirty First Sunday in Ordinary Time</w:t>
      </w:r>
    </w:p>
    <w:p w:rsidR="00FF46A1" w:rsidRDefault="00FF46A1" w:rsidP="00FF46A1">
      <w:pPr>
        <w:rPr>
          <w:b w:val="0"/>
        </w:rPr>
      </w:pPr>
      <w:r>
        <w:t xml:space="preserve">8 p.m. </w:t>
      </w:r>
      <w:r w:rsidR="00C83D19" w:rsidRPr="00C83D19">
        <w:rPr>
          <w:b w:val="0"/>
        </w:rPr>
        <w:t>Michael Stones his daughter Bernadette abd her husband Brian</w:t>
      </w:r>
    </w:p>
    <w:p w:rsidR="00C83D19" w:rsidRPr="00F71C55" w:rsidRDefault="00C83D19" w:rsidP="00C75DA9">
      <w:pPr>
        <w:rPr>
          <w:b w:val="0"/>
        </w:rPr>
      </w:pPr>
      <w:r>
        <w:rPr>
          <w:b w:val="0"/>
        </w:rPr>
        <w:t>Kevin Flattery</w:t>
      </w:r>
    </w:p>
    <w:p w:rsidR="00FF46A1" w:rsidRPr="000D6627" w:rsidRDefault="00FF46A1" w:rsidP="00FF46A1">
      <w:pPr>
        <w:rPr>
          <w:szCs w:val="28"/>
        </w:rPr>
      </w:pPr>
      <w:r>
        <w:rPr>
          <w:szCs w:val="28"/>
        </w:rPr>
        <w:t xml:space="preserve">9.30 a.m.  </w:t>
      </w:r>
    </w:p>
    <w:p w:rsidR="00FF46A1" w:rsidRDefault="00EC44F3" w:rsidP="00FF46A1">
      <w:pPr>
        <w:rPr>
          <w:szCs w:val="28"/>
        </w:rPr>
      </w:pPr>
      <w:r>
        <w:rPr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4104005</wp:posOffset>
            </wp:positionH>
            <wp:positionV relativeFrom="paragraph">
              <wp:posOffset>138430</wp:posOffset>
            </wp:positionV>
            <wp:extent cx="643890" cy="848360"/>
            <wp:effectExtent l="19050" t="0" r="3810" b="0"/>
            <wp:wrapTight wrapText="bothSides">
              <wp:wrapPolygon edited="0">
                <wp:start x="-639" y="0"/>
                <wp:lineTo x="-639" y="21341"/>
                <wp:lineTo x="21728" y="21341"/>
                <wp:lineTo x="21728" y="0"/>
                <wp:lineTo x="-639" y="0"/>
              </wp:wrapPolygon>
            </wp:wrapTight>
            <wp:docPr id="4" name="Picture 4" descr="C:\Users\Brendan\Pictures\1KUDO\CONTENT\SSS_SACR\01\SC_29_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rendan\Pictures\1KUDO\CONTENT\SSS_SACR\01\SC_29_E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46A1">
        <w:rPr>
          <w:szCs w:val="28"/>
        </w:rPr>
        <w:t xml:space="preserve">11 a.m. </w:t>
      </w:r>
      <w:r w:rsidR="00C83D19" w:rsidRPr="00C83D19">
        <w:rPr>
          <w:b w:val="0"/>
          <w:szCs w:val="28"/>
        </w:rPr>
        <w:t>Agnes Dunne</w:t>
      </w:r>
      <w:r w:rsidR="00C83D19">
        <w:rPr>
          <w:szCs w:val="28"/>
        </w:rPr>
        <w:t xml:space="preserve"> </w:t>
      </w:r>
    </w:p>
    <w:p w:rsidR="00C83D19" w:rsidRDefault="00C83D19" w:rsidP="00FF46A1">
      <w:pPr>
        <w:rPr>
          <w:b w:val="0"/>
          <w:szCs w:val="28"/>
        </w:rPr>
      </w:pPr>
      <w:r w:rsidRPr="00C83D19">
        <w:rPr>
          <w:b w:val="0"/>
          <w:szCs w:val="28"/>
        </w:rPr>
        <w:t>J.J. Darby Anniversary</w:t>
      </w:r>
    </w:p>
    <w:p w:rsidR="00C83D19" w:rsidRDefault="00C83D19" w:rsidP="00FF46A1">
      <w:pPr>
        <w:rPr>
          <w:b w:val="0"/>
          <w:szCs w:val="28"/>
        </w:rPr>
      </w:pPr>
    </w:p>
    <w:p w:rsidR="00C83D19" w:rsidRPr="00C83D19" w:rsidRDefault="00C83D19" w:rsidP="00FF46A1">
      <w:pPr>
        <w:rPr>
          <w:b w:val="0"/>
          <w:szCs w:val="28"/>
        </w:rPr>
      </w:pPr>
      <w:r>
        <w:rPr>
          <w:b w:val="0"/>
          <w:szCs w:val="28"/>
        </w:rPr>
        <w:t xml:space="preserve">Because Friday is a Holy Day I will </w:t>
      </w:r>
      <w:r w:rsidRPr="00C83D19">
        <w:rPr>
          <w:b w:val="0"/>
          <w:szCs w:val="28"/>
        </w:rPr>
        <w:t>bring Holy Communion to the houseband and sick on Wednesday</w:t>
      </w:r>
      <w:r>
        <w:rPr>
          <w:b w:val="0"/>
          <w:szCs w:val="28"/>
        </w:rPr>
        <w:t>. If you have a neighbour I attend please let them know.</w:t>
      </w:r>
    </w:p>
    <w:p w:rsidR="00FF46A1" w:rsidRDefault="00FF46A1" w:rsidP="00FF46A1">
      <w:pPr>
        <w:rPr>
          <w:rFonts w:ascii="Engravers MT" w:hAnsi="Engravers MT"/>
          <w:b w:val="0"/>
          <w:sz w:val="28"/>
        </w:rPr>
      </w:pPr>
    </w:p>
    <w:p w:rsidR="00FF46A1" w:rsidRPr="008505E3" w:rsidRDefault="00FF46A1" w:rsidP="00FF46A1">
      <w:pPr>
        <w:jc w:val="center"/>
        <w:rPr>
          <w:b w:val="0"/>
        </w:rPr>
      </w:pPr>
      <w:r w:rsidRPr="008505E3">
        <w:t>List of the Dead</w:t>
      </w:r>
    </w:p>
    <w:p w:rsidR="00FF46A1" w:rsidRDefault="00FF46A1" w:rsidP="00FF46A1">
      <w:r w:rsidRPr="005E2EE3">
        <w:t>Please bring</w:t>
      </w:r>
      <w:r>
        <w:t xml:space="preserve"> your List of the Dead envelope</w:t>
      </w:r>
      <w:r w:rsidRPr="005E2EE3">
        <w:t xml:space="preserve"> next Sunday. If you </w:t>
      </w:r>
      <w:r>
        <w:t xml:space="preserve">do </w:t>
      </w:r>
      <w:r w:rsidRPr="005E2EE3">
        <w:t xml:space="preserve">not </w:t>
      </w:r>
      <w:r>
        <w:t xml:space="preserve">have </w:t>
      </w:r>
      <w:r w:rsidRPr="005E2EE3">
        <w:t>the envelop</w:t>
      </w:r>
      <w:r>
        <w:t xml:space="preserve"> in</w:t>
      </w:r>
      <w:r w:rsidRPr="005E2EE3">
        <w:t xml:space="preserve"> your box of envelopes please use an ordinary envelope with your name and address on it.</w:t>
      </w:r>
      <w:r>
        <w:t xml:space="preserve"> Masses are offered throughout the year for those on the Parish List of the Dead</w:t>
      </w:r>
    </w:p>
    <w:p w:rsidR="00C83D19" w:rsidRDefault="00C83D19" w:rsidP="00FF46A1"/>
    <w:p w:rsidR="00FF46A1" w:rsidRPr="00DE39B6" w:rsidRDefault="00FF46A1" w:rsidP="00FF46A1">
      <w:pPr>
        <w:rPr>
          <w:b w:val="0"/>
        </w:rPr>
      </w:pPr>
      <w:r w:rsidRPr="00DE39B6">
        <w:t>November Indulgences</w:t>
      </w:r>
    </w:p>
    <w:p w:rsidR="00FF46A1" w:rsidRPr="00C83D19" w:rsidRDefault="00FF46A1" w:rsidP="00FF46A1">
      <w:pPr>
        <w:rPr>
          <w:b w:val="0"/>
        </w:rPr>
      </w:pPr>
      <w:r w:rsidRPr="00C83D19">
        <w:rPr>
          <w:b w:val="0"/>
        </w:rPr>
        <w:t>From 12 noon on Friday 1</w:t>
      </w:r>
      <w:r w:rsidRPr="00C83D19">
        <w:rPr>
          <w:b w:val="0"/>
          <w:vertAlign w:val="superscript"/>
        </w:rPr>
        <w:t>st</w:t>
      </w:r>
      <w:r w:rsidRPr="00C83D19">
        <w:rPr>
          <w:b w:val="0"/>
        </w:rPr>
        <w:t>. until midnight on Monday 8th, all who have confessed, received Holy Communion, and said one Our Father, one Hail Mary  and any other prayer for the Pope’s intentions may receive a plenary indulgence if they visit a church and say the Our Father and the Apostle’s Creed.</w:t>
      </w:r>
    </w:p>
    <w:p w:rsidR="00FF46A1" w:rsidRDefault="005C38AD" w:rsidP="00FF46A1">
      <w:pPr>
        <w:rPr>
          <w:b w:val="0"/>
        </w:rPr>
      </w:pPr>
      <w:r>
        <w:rPr>
          <w:b w:val="0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6075045</wp:posOffset>
            </wp:positionH>
            <wp:positionV relativeFrom="paragraph">
              <wp:posOffset>449580</wp:posOffset>
            </wp:positionV>
            <wp:extent cx="643255" cy="987425"/>
            <wp:effectExtent l="19050" t="0" r="4445" b="0"/>
            <wp:wrapTight wrapText="bothSides">
              <wp:wrapPolygon edited="0">
                <wp:start x="-640" y="0"/>
                <wp:lineTo x="-640" y="21253"/>
                <wp:lineTo x="21749" y="21253"/>
                <wp:lineTo x="21749" y="0"/>
                <wp:lineTo x="-640" y="0"/>
              </wp:wrapPolygon>
            </wp:wrapTight>
            <wp:docPr id="2" name="Picture 1" descr="C:\Users\Brendan\Pictures\1KUDO\CONTENT\SSS_SACR\01\SC_18_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endan\Pictures\1KUDO\CONTENT\SSS_SACR\01\SC_18_R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98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46A1" w:rsidRPr="00C83D19">
        <w:rPr>
          <w:b w:val="0"/>
        </w:rPr>
        <w:t>Those who visit a cemetery from November 1</w:t>
      </w:r>
      <w:r w:rsidR="00FF46A1" w:rsidRPr="00C83D19">
        <w:rPr>
          <w:b w:val="0"/>
          <w:vertAlign w:val="superscript"/>
        </w:rPr>
        <w:t>st</w:t>
      </w:r>
      <w:r w:rsidR="00FF46A1" w:rsidRPr="00C83D19">
        <w:rPr>
          <w:b w:val="0"/>
        </w:rPr>
        <w:t xml:space="preserve"> –8</w:t>
      </w:r>
      <w:r w:rsidR="00FF46A1" w:rsidRPr="00C83D19">
        <w:rPr>
          <w:b w:val="0"/>
          <w:vertAlign w:val="superscript"/>
        </w:rPr>
        <w:t>th</w:t>
      </w:r>
      <w:r w:rsidR="00FF46A1" w:rsidRPr="00C83D19">
        <w:rPr>
          <w:b w:val="0"/>
        </w:rPr>
        <w:t xml:space="preserve"> can receive a indulgence each time for the faithful departed if they have fulfilled the above conditions. You may receiv</w:t>
      </w:r>
      <w:r w:rsidR="00C83D19" w:rsidRPr="00C83D19">
        <w:rPr>
          <w:b w:val="0"/>
        </w:rPr>
        <w:t>e Confessions from Saturday 26</w:t>
      </w:r>
      <w:r w:rsidR="00C83D19" w:rsidRPr="00C83D19">
        <w:rPr>
          <w:b w:val="0"/>
          <w:vertAlign w:val="superscript"/>
        </w:rPr>
        <w:t>th</w:t>
      </w:r>
      <w:r w:rsidR="00C83D19" w:rsidRPr="00C83D19">
        <w:rPr>
          <w:b w:val="0"/>
        </w:rPr>
        <w:t xml:space="preserve">  – November 9</w:t>
      </w:r>
      <w:r w:rsidR="00FF46A1" w:rsidRPr="00C83D19">
        <w:rPr>
          <w:b w:val="0"/>
          <w:vertAlign w:val="superscript"/>
        </w:rPr>
        <w:t>th</w:t>
      </w:r>
      <w:r w:rsidR="00FF46A1" w:rsidRPr="00C83D19">
        <w:rPr>
          <w:b w:val="0"/>
        </w:rPr>
        <w:t xml:space="preserve">. </w:t>
      </w:r>
    </w:p>
    <w:p w:rsidR="00C83D19" w:rsidRDefault="00C83D19" w:rsidP="00FF46A1">
      <w:pPr>
        <w:rPr>
          <w:b w:val="0"/>
        </w:rPr>
      </w:pPr>
    </w:p>
    <w:p w:rsidR="00C83D19" w:rsidRPr="005C38AD" w:rsidRDefault="00C83D19" w:rsidP="00FF46A1">
      <w:r w:rsidRPr="005C38AD">
        <w:t>There are Confessions before and after Mass this Saturday and next Saturday.</w:t>
      </w:r>
      <w:r w:rsidR="005C38AD" w:rsidRPr="005C38AD">
        <w:rPr>
          <w:rStyle w:val="Normal"/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FF46A1" w:rsidRDefault="00C75DA9" w:rsidP="00FF46A1">
      <w:pPr>
        <w:pStyle w:val="NormalWeb"/>
        <w:contextualSpacing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-21590</wp:posOffset>
            </wp:positionH>
            <wp:positionV relativeFrom="paragraph">
              <wp:posOffset>236220</wp:posOffset>
            </wp:positionV>
            <wp:extent cx="1450340" cy="877570"/>
            <wp:effectExtent l="19050" t="0" r="0" b="0"/>
            <wp:wrapTight wrapText="bothSides">
              <wp:wrapPolygon edited="0">
                <wp:start x="-284" y="0"/>
                <wp:lineTo x="-284" y="21100"/>
                <wp:lineTo x="21562" y="21100"/>
                <wp:lineTo x="21562" y="0"/>
                <wp:lineTo x="-284" y="0"/>
              </wp:wrapPolygon>
            </wp:wrapTight>
            <wp:docPr id="10" name="il_fi" descr="http://www.turnbacktogod.com/wp-content/uploads/2008/10/world-mission-sund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urnbacktogod.com/wp-content/uploads/2008/10/world-mission-sunday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340" cy="877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81D" w:rsidRPr="004B753A" w:rsidRDefault="00FF46A1" w:rsidP="00FF46A1">
      <w:pPr>
        <w:pStyle w:val="NormalWeb"/>
        <w:contextualSpacing/>
        <w:rPr>
          <w:b/>
          <w:i/>
        </w:rPr>
      </w:pPr>
      <w:r w:rsidRPr="000015DD">
        <w:rPr>
          <w:b/>
        </w:rPr>
        <w:t xml:space="preserve">The Collections at all Masses </w:t>
      </w:r>
      <w:r w:rsidR="0067081D">
        <w:rPr>
          <w:b/>
        </w:rPr>
        <w:t xml:space="preserve">last </w:t>
      </w:r>
      <w:r w:rsidRPr="000015DD">
        <w:rPr>
          <w:b/>
        </w:rPr>
        <w:t>weekend will go towards supporting the Missions.</w:t>
      </w:r>
      <w:r>
        <w:rPr>
          <w:b/>
        </w:rPr>
        <w:t xml:space="preserve"> </w:t>
      </w:r>
      <w:proofErr w:type="gramStart"/>
      <w:r w:rsidR="005C38AD">
        <w:rPr>
          <w:b/>
        </w:rPr>
        <w:t>€</w:t>
      </w:r>
      <w:r w:rsidR="005C38AD">
        <w:t> </w:t>
      </w:r>
      <w:r w:rsidR="005C38AD" w:rsidRPr="005C38AD">
        <w:rPr>
          <w:b/>
        </w:rPr>
        <w:t>1,801</w:t>
      </w:r>
      <w:r w:rsidR="005C38AD">
        <w:t>.</w:t>
      </w:r>
      <w:proofErr w:type="gramEnd"/>
      <w:r w:rsidR="005C38AD" w:rsidRPr="004B753A">
        <w:rPr>
          <w:b/>
          <w:i/>
          <w:sz w:val="28"/>
        </w:rPr>
        <w:t xml:space="preserve"> </w:t>
      </w:r>
      <w:proofErr w:type="gramStart"/>
      <w:r w:rsidRPr="004B753A">
        <w:rPr>
          <w:b/>
          <w:i/>
          <w:sz w:val="28"/>
        </w:rPr>
        <w:t>“ Some</w:t>
      </w:r>
      <w:proofErr w:type="gramEnd"/>
      <w:r w:rsidRPr="004B753A">
        <w:rPr>
          <w:b/>
          <w:i/>
          <w:sz w:val="28"/>
        </w:rPr>
        <w:t xml:space="preserve"> give to the Missions by going, others go by giving.”</w:t>
      </w:r>
      <w:r w:rsidR="005C38AD">
        <w:rPr>
          <w:b/>
          <w:i/>
          <w:sz w:val="28"/>
        </w:rPr>
        <w:t xml:space="preserve"> </w:t>
      </w:r>
      <w:r w:rsidR="0067081D">
        <w:rPr>
          <w:b/>
          <w:i/>
          <w:sz w:val="28"/>
        </w:rPr>
        <w:t>We also gave €500 to The Vincentian Lay Mission.</w:t>
      </w:r>
    </w:p>
    <w:p w:rsidR="00FF46A1" w:rsidRDefault="00FF46A1" w:rsidP="00FF46A1">
      <w:pPr>
        <w:pStyle w:val="NormalWeb"/>
        <w:contextualSpacing/>
      </w:pPr>
    </w:p>
    <w:p w:rsidR="00FF46A1" w:rsidRDefault="00C75DA9" w:rsidP="00FF46A1">
      <w:pPr>
        <w:rPr>
          <w:b w:val="0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5662295</wp:posOffset>
            </wp:positionH>
            <wp:positionV relativeFrom="paragraph">
              <wp:posOffset>17145</wp:posOffset>
            </wp:positionV>
            <wp:extent cx="1056005" cy="636270"/>
            <wp:effectExtent l="19050" t="0" r="0" b="0"/>
            <wp:wrapTight wrapText="bothSides">
              <wp:wrapPolygon edited="0">
                <wp:start x="-390" y="0"/>
                <wp:lineTo x="-390" y="20695"/>
                <wp:lineTo x="21431" y="20695"/>
                <wp:lineTo x="21431" y="0"/>
                <wp:lineTo x="-390" y="0"/>
              </wp:wrapPolygon>
            </wp:wrapTight>
            <wp:docPr id="13" name="Picture 7" descr="who we are image - flag featuring a pioneer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o we are image - flag featuring a pioneer shield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46A1" w:rsidRPr="006D669F">
        <w:t>MONTH OF THE HOLY SOULS</w:t>
      </w:r>
      <w:r w:rsidR="00FF46A1">
        <w:t xml:space="preserve"> </w:t>
      </w:r>
      <w:r w:rsidR="00FF46A1" w:rsidRPr="006D669F">
        <w:rPr>
          <w:b w:val="0"/>
        </w:rPr>
        <w:t>Many people choose to abstain from alcohol for the month of November and offer this sacrificial act in honour of their deceased loved ones. You can do likewise!</w:t>
      </w:r>
      <w:r w:rsidR="00FF46A1">
        <w:rPr>
          <w:b w:val="0"/>
        </w:rPr>
        <w:t xml:space="preserve"> </w:t>
      </w:r>
      <w:r w:rsidR="00FF46A1" w:rsidRPr="006D669F">
        <w:rPr>
          <w:b w:val="0"/>
        </w:rPr>
        <w:t>Take the SHORT-TERM pledge for NOVEMBER</w:t>
      </w:r>
      <w:r w:rsidR="00FF46A1">
        <w:rPr>
          <w:b w:val="0"/>
        </w:rPr>
        <w:t>.</w:t>
      </w:r>
    </w:p>
    <w:p w:rsidR="00FF46A1" w:rsidRDefault="00FF46A1" w:rsidP="00FF46A1"/>
    <w:p w:rsidR="00FF46A1" w:rsidRDefault="00FF46A1" w:rsidP="00FF46A1">
      <w:r w:rsidRPr="00EB400C">
        <w:t>October is the Month Of the Rosary.</w:t>
      </w:r>
      <w:r w:rsidRPr="00CD2E26">
        <w:t xml:space="preserve"> </w:t>
      </w:r>
      <w:r>
        <w:t xml:space="preserve">Pope Francis </w:t>
      </w:r>
      <w:r w:rsidRPr="00CD2E26">
        <w:t xml:space="preserve">would like to encourage families to say the Rosary with their children. </w:t>
      </w:r>
      <w:r>
        <w:t xml:space="preserve">Each week we will highlight different mysteries of the Rosary. There are many sites on the internet with details about the Rosary e.g.. </w:t>
      </w:r>
      <w:hyperlink r:id="rId14" w:history="1">
        <w:r w:rsidRPr="00A23DC4">
          <w:rPr>
            <w:rStyle w:val="Hyperlink"/>
          </w:rPr>
          <w:t>www.ewtn.com/Devotionals/prayers/rosary</w:t>
        </w:r>
      </w:hyperlink>
      <w:r>
        <w:t xml:space="preserve">   </w:t>
      </w:r>
      <w:r w:rsidRPr="00B47F2F">
        <w:t>www.medjugorje.org/rosary.htm</w:t>
      </w:r>
      <w:r>
        <w:t xml:space="preserve">  </w:t>
      </w:r>
      <w:hyperlink r:id="rId15" w:history="1">
        <w:r w:rsidR="0067081D" w:rsidRPr="00350476">
          <w:rPr>
            <w:rStyle w:val="Hyperlink"/>
          </w:rPr>
          <w:t>http://www.catholic.org/clife/prayers/rosary.php</w:t>
        </w:r>
      </w:hyperlink>
    </w:p>
    <w:p w:rsidR="0067081D" w:rsidRDefault="00E64948" w:rsidP="00FF46A1">
      <w:hyperlink r:id="rId16" w:history="1">
        <w:r w:rsidR="0067081D" w:rsidRPr="00350476">
          <w:rPr>
            <w:rStyle w:val="Hyperlink"/>
          </w:rPr>
          <w:t>http://www.ourladyweb.com/mary-rosary.html</w:t>
        </w:r>
      </w:hyperlink>
      <w:r w:rsidR="0067081D">
        <w:t xml:space="preserve"> over 2,000,000 have visited this site.</w:t>
      </w:r>
    </w:p>
    <w:p w:rsidR="0067081D" w:rsidRPr="0067081D" w:rsidRDefault="00C75DA9" w:rsidP="00FF46A1">
      <w:pPr>
        <w:rPr>
          <w:sz w:val="36"/>
        </w:rPr>
      </w:pPr>
      <w:r>
        <w:rPr>
          <w:sz w:val="36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4345940</wp:posOffset>
            </wp:positionH>
            <wp:positionV relativeFrom="paragraph">
              <wp:posOffset>132080</wp:posOffset>
            </wp:positionV>
            <wp:extent cx="1779905" cy="1257935"/>
            <wp:effectExtent l="19050" t="0" r="0" b="0"/>
            <wp:wrapTight wrapText="bothSides">
              <wp:wrapPolygon edited="0">
                <wp:start x="-231" y="0"/>
                <wp:lineTo x="-231" y="21262"/>
                <wp:lineTo x="21500" y="21262"/>
                <wp:lineTo x="21500" y="0"/>
                <wp:lineTo x="-231" y="0"/>
              </wp:wrapPolygon>
            </wp:wrapTight>
            <wp:docPr id="6" name="Picture 7" descr="Holy Ros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oly Rosary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25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081D" w:rsidRPr="0067081D">
        <w:rPr>
          <w:sz w:val="36"/>
        </w:rPr>
        <w:t>The Luminous Mysteries</w:t>
      </w:r>
      <w:r w:rsidR="0067081D" w:rsidRPr="0067081D">
        <w:t xml:space="preserve"> </w:t>
      </w:r>
    </w:p>
    <w:p w:rsidR="0067081D" w:rsidRDefault="0067081D" w:rsidP="0067081D">
      <w:pPr>
        <w:numPr>
          <w:ilvl w:val="1"/>
          <w:numId w:val="1"/>
        </w:numPr>
        <w:spacing w:before="100" w:beforeAutospacing="1" w:after="100" w:afterAutospacing="1"/>
        <w:contextualSpacing w:val="0"/>
      </w:pPr>
      <w:r>
        <w:t>Baptism of Jesus</w:t>
      </w:r>
    </w:p>
    <w:p w:rsidR="0067081D" w:rsidRDefault="0067081D" w:rsidP="0067081D">
      <w:pPr>
        <w:numPr>
          <w:ilvl w:val="1"/>
          <w:numId w:val="1"/>
        </w:numPr>
        <w:spacing w:before="100" w:beforeAutospacing="1" w:after="100" w:afterAutospacing="1"/>
        <w:contextualSpacing w:val="0"/>
      </w:pPr>
      <w:r>
        <w:t>Wedding of Cana</w:t>
      </w:r>
    </w:p>
    <w:p w:rsidR="0067081D" w:rsidRDefault="0067081D" w:rsidP="0067081D">
      <w:pPr>
        <w:numPr>
          <w:ilvl w:val="1"/>
          <w:numId w:val="1"/>
        </w:numPr>
        <w:spacing w:before="100" w:beforeAutospacing="1" w:after="100" w:afterAutospacing="1"/>
        <w:contextualSpacing w:val="0"/>
      </w:pPr>
      <w:r>
        <w:t>The Proclamation of the Kingdom of God</w:t>
      </w:r>
    </w:p>
    <w:p w:rsidR="0067081D" w:rsidRDefault="0067081D" w:rsidP="0067081D">
      <w:pPr>
        <w:numPr>
          <w:ilvl w:val="1"/>
          <w:numId w:val="1"/>
        </w:numPr>
        <w:spacing w:before="100" w:beforeAutospacing="1" w:after="100" w:afterAutospacing="1"/>
        <w:contextualSpacing w:val="0"/>
      </w:pPr>
      <w:r>
        <w:t>The Transfiguration</w:t>
      </w:r>
    </w:p>
    <w:p w:rsidR="0067081D" w:rsidRDefault="0067081D" w:rsidP="0067081D">
      <w:pPr>
        <w:numPr>
          <w:ilvl w:val="1"/>
          <w:numId w:val="1"/>
        </w:numPr>
        <w:spacing w:before="100" w:beforeAutospacing="1" w:after="100" w:afterAutospacing="1"/>
        <w:contextualSpacing w:val="0"/>
      </w:pPr>
      <w:r>
        <w:t>The Institution of the Eucharist</w:t>
      </w:r>
    </w:p>
    <w:p w:rsidR="0067081D" w:rsidRPr="00C75DA9" w:rsidRDefault="0067081D" w:rsidP="0067081D">
      <w:pPr>
        <w:spacing w:before="100" w:beforeAutospacing="1" w:after="100" w:afterAutospacing="1"/>
        <w:ind w:left="360"/>
        <w:contextualSpacing w:val="0"/>
        <w:outlineLvl w:val="1"/>
        <w:rPr>
          <w:rFonts w:ascii="Times New Roman" w:hAnsi="Times New Roman"/>
          <w:bCs/>
          <w:noProof w:val="0"/>
          <w:color w:val="262626" w:themeColor="text1" w:themeTint="D9"/>
          <w:sz w:val="22"/>
          <w:szCs w:val="36"/>
        </w:rPr>
      </w:pPr>
      <w:r w:rsidRPr="00C75DA9">
        <w:rPr>
          <w:rFonts w:ascii="Times New Roman" w:hAnsi="Times New Roman"/>
          <w:bCs/>
          <w:noProof w:val="0"/>
          <w:color w:val="0D0D0D" w:themeColor="text1" w:themeTint="F2"/>
          <w:sz w:val="22"/>
          <w:szCs w:val="36"/>
        </w:rPr>
        <w:t>"Say the Rosary every day...</w:t>
      </w:r>
      <w:r w:rsidRPr="00C75DA9">
        <w:rPr>
          <w:rFonts w:ascii="Times New Roman" w:hAnsi="Times New Roman"/>
          <w:bCs/>
          <w:noProof w:val="0"/>
          <w:color w:val="0D0D0D" w:themeColor="text1" w:themeTint="F2"/>
          <w:sz w:val="22"/>
          <w:szCs w:val="36"/>
        </w:rPr>
        <w:br/>
        <w:t>Pray, pray a lot and offer sacrifices for sinners...</w:t>
      </w:r>
      <w:r w:rsidRPr="00C75DA9">
        <w:rPr>
          <w:rFonts w:ascii="Times New Roman" w:hAnsi="Times New Roman"/>
          <w:bCs/>
          <w:noProof w:val="0"/>
          <w:color w:val="0D0D0D" w:themeColor="text1" w:themeTint="F2"/>
          <w:sz w:val="22"/>
          <w:szCs w:val="36"/>
        </w:rPr>
        <w:br/>
        <w:t>I'm Our Lady of the Rosary.</w:t>
      </w:r>
      <w:r w:rsidRPr="00C75DA9">
        <w:rPr>
          <w:rFonts w:ascii="Times New Roman" w:hAnsi="Times New Roman"/>
          <w:bCs/>
          <w:noProof w:val="0"/>
          <w:color w:val="0D0D0D" w:themeColor="text1" w:themeTint="F2"/>
          <w:sz w:val="22"/>
          <w:szCs w:val="36"/>
        </w:rPr>
        <w:br/>
        <w:t>Only I will be able to help you.</w:t>
      </w:r>
      <w:r w:rsidRPr="00C75DA9">
        <w:rPr>
          <w:rFonts w:ascii="Times New Roman" w:hAnsi="Times New Roman"/>
          <w:bCs/>
          <w:noProof w:val="0"/>
          <w:color w:val="0D0D0D" w:themeColor="text1" w:themeTint="F2"/>
          <w:sz w:val="22"/>
          <w:szCs w:val="36"/>
        </w:rPr>
        <w:br/>
        <w:t xml:space="preserve">...In the end My Immaculate Heart will triumph." </w:t>
      </w:r>
      <w:r w:rsidRPr="00C75DA9">
        <w:rPr>
          <w:rFonts w:ascii="Times New Roman" w:hAnsi="Times New Roman"/>
          <w:bCs/>
          <w:i/>
          <w:iCs/>
          <w:noProof w:val="0"/>
          <w:color w:val="262626" w:themeColor="text1" w:themeTint="D9"/>
          <w:sz w:val="22"/>
          <w:szCs w:val="36"/>
        </w:rPr>
        <w:t>—Our Lady at Fatima</w:t>
      </w:r>
    </w:p>
    <w:p w:rsidR="00FF46A1" w:rsidRDefault="00FF46A1" w:rsidP="00FF46A1">
      <w:pPr>
        <w:rPr>
          <w:bCs/>
        </w:rPr>
      </w:pPr>
      <w:r w:rsidRPr="00DE0D28">
        <w:t xml:space="preserve">You can follow the Pope’s Tweets  at TWITTER @PONTIFEX or on </w:t>
      </w:r>
      <w:hyperlink r:id="rId18" w:history="1">
        <w:r w:rsidRPr="00DE0D28">
          <w:rPr>
            <w:rStyle w:val="Hyperlink"/>
          </w:rPr>
          <w:t>www.news.va/en</w:t>
        </w:r>
      </w:hyperlink>
    </w:p>
    <w:p w:rsidR="00C75DA9" w:rsidRPr="005C38AD" w:rsidRDefault="00C75DA9" w:rsidP="005C38AD"/>
    <w:p w:rsidR="00C75DA9" w:rsidRPr="005C38AD" w:rsidRDefault="00C75DA9" w:rsidP="005C38AD">
      <w:r w:rsidRPr="005C38AD">
        <w:t>We wish to inform you that Mercy Secondary School Kilbeggan will be presenting the hit musical “Grease” in St. James’s Hall Kilbeggan for 4 nights from Wed 6th November to Sat 9th November 2013 inclusive. Tickets are currently on sale for €10.00</w:t>
      </w:r>
      <w:bookmarkStart w:id="0" w:name="_GoBack"/>
      <w:bookmarkEnd w:id="0"/>
      <w:r w:rsidRPr="005C38AD">
        <w:t xml:space="preserve"> from the School Office (057)9332292 or Parents Association (086) 1699169 / (087) 6743538  /  (087) 8226816.  This is a must see for everyone in the locality and look forward to seeing you on one of the nights.</w:t>
      </w:r>
    </w:p>
    <w:p w:rsidR="00FF46A1" w:rsidRDefault="00FF46A1" w:rsidP="00FF46A1">
      <w:pPr>
        <w:spacing w:after="200"/>
        <w:rPr>
          <w:rStyle w:val="h2"/>
          <w:sz w:val="22"/>
          <w:szCs w:val="22"/>
        </w:rPr>
      </w:pPr>
    </w:p>
    <w:p w:rsidR="0067081D" w:rsidRPr="005C38AD" w:rsidRDefault="005C38AD" w:rsidP="005C38AD">
      <w:r>
        <w:t>Thanks to a very generous donor who gave a gift of €7,000 towards the Parish Centre and the Parochial House,</w:t>
      </w:r>
    </w:p>
    <w:p w:rsidR="0067081D" w:rsidRDefault="0067081D" w:rsidP="00FF46A1">
      <w:pPr>
        <w:contextualSpacing w:val="0"/>
        <w:rPr>
          <w:b w:val="0"/>
        </w:rPr>
      </w:pPr>
    </w:p>
    <w:p w:rsidR="00FF46A1" w:rsidRDefault="00FF46A1" w:rsidP="00FF46A1">
      <w:pPr>
        <w:contextualSpacing w:val="0"/>
        <w:rPr>
          <w:b w:val="0"/>
        </w:rPr>
      </w:pPr>
    </w:p>
    <w:p w:rsidR="001E7B68" w:rsidRDefault="001E7B68"/>
    <w:sectPr w:rsidR="001E7B68" w:rsidSect="00D108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Engravers MT">
    <w:altName w:val="Nyal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5332A"/>
    <w:multiLevelType w:val="multilevel"/>
    <w:tmpl w:val="14600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F46A1"/>
    <w:rsid w:val="000B3AE2"/>
    <w:rsid w:val="001E7B68"/>
    <w:rsid w:val="00292A61"/>
    <w:rsid w:val="003D0C73"/>
    <w:rsid w:val="005C38AD"/>
    <w:rsid w:val="0067081D"/>
    <w:rsid w:val="00A27793"/>
    <w:rsid w:val="00AB554F"/>
    <w:rsid w:val="00C75DA9"/>
    <w:rsid w:val="00C83D19"/>
    <w:rsid w:val="00D21A08"/>
    <w:rsid w:val="00E5218C"/>
    <w:rsid w:val="00E64948"/>
    <w:rsid w:val="00EC44F3"/>
    <w:rsid w:val="00FF4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8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6A1"/>
    <w:pPr>
      <w:contextualSpacing/>
    </w:pPr>
    <w:rPr>
      <w:rFonts w:eastAsia="Times New Roman" w:cs="Times New Roman"/>
      <w:b/>
      <w:noProof/>
      <w:sz w:val="24"/>
      <w:szCs w:val="24"/>
      <w:lang w:eastAsia="en-IE"/>
    </w:rPr>
  </w:style>
  <w:style w:type="paragraph" w:styleId="Heading2">
    <w:name w:val="heading 2"/>
    <w:basedOn w:val="Normal"/>
    <w:link w:val="Heading2Char"/>
    <w:uiPriority w:val="9"/>
    <w:qFormat/>
    <w:rsid w:val="0067081D"/>
    <w:pPr>
      <w:spacing w:before="100" w:beforeAutospacing="1" w:after="100" w:afterAutospacing="1"/>
      <w:contextualSpacing w:val="0"/>
      <w:outlineLvl w:val="1"/>
    </w:pPr>
    <w:rPr>
      <w:rFonts w:ascii="Times New Roman" w:hAnsi="Times New Roman"/>
      <w:bCs/>
      <w:noProof w:val="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F46A1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F46A1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FF46A1"/>
    <w:pPr>
      <w:spacing w:before="100" w:beforeAutospacing="1" w:after="100" w:afterAutospacing="1"/>
      <w:contextualSpacing w:val="0"/>
    </w:pPr>
    <w:rPr>
      <w:rFonts w:ascii="Times New Roman" w:hAnsi="Times New Roman"/>
      <w:b w:val="0"/>
      <w:noProof w:val="0"/>
    </w:rPr>
  </w:style>
  <w:style w:type="character" w:customStyle="1" w:styleId="h2">
    <w:name w:val="h2"/>
    <w:basedOn w:val="DefaultParagraphFont"/>
    <w:uiPriority w:val="99"/>
    <w:rsid w:val="00FF46A1"/>
  </w:style>
  <w:style w:type="character" w:customStyle="1" w:styleId="h3">
    <w:name w:val="h3"/>
    <w:basedOn w:val="DefaultParagraphFont"/>
    <w:uiPriority w:val="99"/>
    <w:rsid w:val="00FF46A1"/>
  </w:style>
  <w:style w:type="character" w:customStyle="1" w:styleId="aqj">
    <w:name w:val="aqj"/>
    <w:basedOn w:val="DefaultParagraphFont"/>
    <w:rsid w:val="00FF46A1"/>
  </w:style>
  <w:style w:type="paragraph" w:styleId="Quote">
    <w:name w:val="Quote"/>
    <w:basedOn w:val="Normal"/>
    <w:next w:val="Normal"/>
    <w:link w:val="QuoteChar"/>
    <w:uiPriority w:val="29"/>
    <w:qFormat/>
    <w:rsid w:val="00FF46A1"/>
    <w:pPr>
      <w:contextualSpacing w:val="0"/>
    </w:pPr>
    <w:rPr>
      <w:rFonts w:ascii="Times New Roman" w:hAnsi="Times New Roman"/>
      <w:b w:val="0"/>
      <w:i/>
      <w:iCs/>
      <w:noProof w:val="0"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F46A1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en-IE"/>
    </w:rPr>
  </w:style>
  <w:style w:type="character" w:styleId="BookTitle">
    <w:name w:val="Book Title"/>
    <w:basedOn w:val="DefaultParagraphFont"/>
    <w:uiPriority w:val="33"/>
    <w:qFormat/>
    <w:rsid w:val="00FF46A1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19"/>
    <w:rPr>
      <w:rFonts w:ascii="Tahoma" w:eastAsia="Times New Roman" w:hAnsi="Tahoma" w:cs="Tahoma"/>
      <w:b/>
      <w:noProof/>
      <w:sz w:val="16"/>
      <w:szCs w:val="16"/>
      <w:lang w:eastAsia="en-IE"/>
    </w:rPr>
  </w:style>
  <w:style w:type="character" w:customStyle="1" w:styleId="Heading2Char">
    <w:name w:val="Heading 2 Char"/>
    <w:basedOn w:val="DefaultParagraphFont"/>
    <w:link w:val="Heading2"/>
    <w:uiPriority w:val="9"/>
    <w:rsid w:val="0067081D"/>
    <w:rPr>
      <w:rFonts w:ascii="Times New Roman" w:eastAsia="Times New Roman" w:hAnsi="Times New Roman" w:cs="Times New Roman"/>
      <w:b/>
      <w:bCs/>
      <w:sz w:val="36"/>
      <w:szCs w:val="36"/>
      <w:lang w:eastAsia="en-IE"/>
    </w:rPr>
  </w:style>
  <w:style w:type="paragraph" w:styleId="ListParagraph">
    <w:name w:val="List Paragraph"/>
    <w:basedOn w:val="Normal"/>
    <w:uiPriority w:val="34"/>
    <w:qFormat/>
    <w:rsid w:val="0067081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7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3388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815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image" Target="media/image7.jpeg"/><Relationship Id="rId18" Type="http://schemas.openxmlformats.org/officeDocument/2006/relationships/hyperlink" Target="http://www.news.va/e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ilbegganparish.ie" TargetMode="External"/><Relationship Id="rId12" Type="http://schemas.openxmlformats.org/officeDocument/2006/relationships/image" Target="media/image6.jpeg"/><Relationship Id="rId17" Type="http://schemas.openxmlformats.org/officeDocument/2006/relationships/image" Target="media/image8.gif"/><Relationship Id="rId2" Type="http://schemas.openxmlformats.org/officeDocument/2006/relationships/styles" Target="styles.xml"/><Relationship Id="rId16" Type="http://schemas.openxmlformats.org/officeDocument/2006/relationships/hyperlink" Target="http://www.ourladyweb.com/mary-rosary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info@kilbegganparish.ie" TargetMode="External"/><Relationship Id="rId11" Type="http://schemas.openxmlformats.org/officeDocument/2006/relationships/image" Target="media/image5.tiff"/><Relationship Id="rId5" Type="http://schemas.openxmlformats.org/officeDocument/2006/relationships/image" Target="media/image1.tiff"/><Relationship Id="rId15" Type="http://schemas.openxmlformats.org/officeDocument/2006/relationships/hyperlink" Target="http://www.catholic.org/clife/prayers/rosary.php" TargetMode="External"/><Relationship Id="rId10" Type="http://schemas.openxmlformats.org/officeDocument/2006/relationships/image" Target="media/image4.tif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hyperlink" Target="http://www.ewtn.com/Devotionals/prayers/rosary/joyful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Brendan</dc:creator>
  <cp:lastModifiedBy>Brendan</cp:lastModifiedBy>
  <cp:revision>5</cp:revision>
  <dcterms:created xsi:type="dcterms:W3CDTF">2013-10-23T16:05:00Z</dcterms:created>
  <dcterms:modified xsi:type="dcterms:W3CDTF">2013-10-25T09:21:00Z</dcterms:modified>
</cp:coreProperties>
</file>